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D4610" w14:textId="165FDB62" w:rsidR="007A1BCC" w:rsidRPr="00456926" w:rsidRDefault="00456926" w:rsidP="00177421">
      <w:pPr>
        <w:jc w:val="center"/>
        <w:rPr>
          <w:rFonts w:ascii="Britannic Bold" w:hAnsi="Britannic Bold"/>
          <w:sz w:val="32"/>
          <w:szCs w:val="32"/>
          <w:lang w:val="es-PY"/>
        </w:rPr>
      </w:pPr>
      <w:bookmarkStart w:id="0" w:name="_Hlk139364404"/>
      <w:r>
        <w:rPr>
          <w:rFonts w:ascii="Britannic Bold" w:hAnsi="Britannic Bold"/>
          <w:sz w:val="32"/>
          <w:szCs w:val="32"/>
          <w:lang w:val="es-PY"/>
        </w:rPr>
        <w:t xml:space="preserve">    </w:t>
      </w:r>
      <w:r w:rsidR="009D3164" w:rsidRPr="00456926">
        <w:rPr>
          <w:rFonts w:ascii="Britannic Bold" w:hAnsi="Britannic Bold"/>
          <w:sz w:val="32"/>
          <w:szCs w:val="32"/>
          <w:lang w:val="es-PY"/>
        </w:rPr>
        <w:t xml:space="preserve">PROGRAMA </w:t>
      </w:r>
      <w:r w:rsidR="007A1BCC" w:rsidRPr="00456926">
        <w:rPr>
          <w:rFonts w:ascii="Britannic Bold" w:hAnsi="Britannic Bold"/>
          <w:sz w:val="32"/>
          <w:szCs w:val="32"/>
          <w:lang w:val="es-PY"/>
        </w:rPr>
        <w:t>INDIVIDUAL</w:t>
      </w:r>
      <w:r w:rsidR="00402473" w:rsidRPr="00456926">
        <w:rPr>
          <w:rFonts w:ascii="Britannic Bold" w:hAnsi="Britannic Bold"/>
          <w:sz w:val="32"/>
          <w:szCs w:val="32"/>
          <w:lang w:val="es-PY"/>
        </w:rPr>
        <w:t xml:space="preserve"> </w:t>
      </w:r>
    </w:p>
    <w:p w14:paraId="295595C0" w14:textId="727F053D" w:rsidR="007A1BCC" w:rsidRPr="00456926" w:rsidRDefault="007A1BCC" w:rsidP="00456926">
      <w:pPr>
        <w:ind w:left="1440" w:firstLine="720"/>
        <w:rPr>
          <w:color w:val="2E74B5" w:themeColor="accent5" w:themeShade="BF"/>
          <w:sz w:val="32"/>
          <w:szCs w:val="32"/>
          <w:lang w:val="es-PY"/>
        </w:rPr>
      </w:pPr>
      <w:r w:rsidRPr="00456926">
        <w:rPr>
          <w:color w:val="2E74B5" w:themeColor="accent5" w:themeShade="BF"/>
          <w:sz w:val="32"/>
          <w:szCs w:val="32"/>
          <w:lang w:val="es-PY"/>
        </w:rPr>
        <w:t>Cobertura de Servicios – Seguro San Diego</w:t>
      </w:r>
    </w:p>
    <w:p w14:paraId="535EBA98" w14:textId="1C42FE88" w:rsidR="007A1BCC" w:rsidRPr="000B59DC" w:rsidRDefault="007A1BCC" w:rsidP="007A1BCC">
      <w:pPr>
        <w:jc w:val="both"/>
        <w:rPr>
          <w:b/>
          <w:lang w:val="es-PY"/>
        </w:rPr>
      </w:pPr>
      <w:r>
        <w:rPr>
          <w:lang w:val="es-PY"/>
        </w:rPr>
        <w:t xml:space="preserve">San Diego </w:t>
      </w:r>
      <w:r w:rsidR="00456926">
        <w:rPr>
          <w:lang w:val="es-PY"/>
        </w:rPr>
        <w:t>ofrecerá servicios</w:t>
      </w:r>
      <w:r>
        <w:rPr>
          <w:lang w:val="es-PY"/>
        </w:rPr>
        <w:t xml:space="preserve"> adicionales </w:t>
      </w:r>
      <w:r w:rsidR="00F921BA">
        <w:rPr>
          <w:lang w:val="es-PY"/>
        </w:rPr>
        <w:t xml:space="preserve">que indique </w:t>
      </w:r>
      <w:r>
        <w:rPr>
          <w:lang w:val="es-PY"/>
        </w:rPr>
        <w:t xml:space="preserve">esta Guía Medica las siguientes especialidades, así mismo, los </w:t>
      </w:r>
      <w:r w:rsidR="00456926" w:rsidRPr="00456926">
        <w:rPr>
          <w:b/>
          <w:bCs/>
          <w:lang w:val="es-PY"/>
        </w:rPr>
        <w:t>beneficiarios/as</w:t>
      </w:r>
      <w:r>
        <w:rPr>
          <w:lang w:val="es-PY"/>
        </w:rPr>
        <w:t xml:space="preserve"> tendrán aranceles diferenciados en todos los servicios. </w:t>
      </w:r>
    </w:p>
    <w:p w14:paraId="74293CDF" w14:textId="78C99D11" w:rsidR="007A1BCC" w:rsidRDefault="007A1BCC" w:rsidP="007A1BCC">
      <w:pPr>
        <w:rPr>
          <w:lang w:val="es-PY"/>
        </w:rPr>
      </w:pPr>
      <w:r>
        <w:rPr>
          <w:lang w:val="es-PY"/>
        </w:rPr>
        <w:t>__________________________________________________________________________________</w:t>
      </w:r>
    </w:p>
    <w:p w14:paraId="6D11272D" w14:textId="4E854099" w:rsidR="007A1BCC" w:rsidRPr="001801EA" w:rsidRDefault="007A1BCC" w:rsidP="007A1BCC">
      <w:pPr>
        <w:pStyle w:val="Prrafodelista"/>
        <w:numPr>
          <w:ilvl w:val="0"/>
          <w:numId w:val="1"/>
        </w:numPr>
        <w:rPr>
          <w:color w:val="2E74B5" w:themeColor="accent5" w:themeShade="BF"/>
          <w:lang w:val="es-PY"/>
        </w:rPr>
      </w:pPr>
      <w:r w:rsidRPr="006247FF">
        <w:rPr>
          <w:color w:val="2E74B5" w:themeColor="accent5" w:themeShade="BF"/>
          <w:lang w:val="es-PY"/>
        </w:rPr>
        <w:t>Consulta</w:t>
      </w:r>
      <w:r>
        <w:rPr>
          <w:color w:val="2E74B5" w:themeColor="accent5" w:themeShade="BF"/>
          <w:lang w:val="es-PY"/>
        </w:rPr>
        <w:t xml:space="preserve">s Médicas y de Urgencias. </w:t>
      </w:r>
      <w:r w:rsidR="00134D6D">
        <w:rPr>
          <w:color w:val="2E74B5" w:themeColor="accent5" w:themeShade="BF"/>
          <w:lang w:val="es-PY"/>
        </w:rPr>
        <w:t>(ILIMITADO</w:t>
      </w:r>
      <w:r w:rsidRPr="001801EA">
        <w:rPr>
          <w:color w:val="2E74B5" w:themeColor="accent5" w:themeShade="BF"/>
          <w:lang w:val="es-PY"/>
        </w:rPr>
        <w:t>)</w:t>
      </w:r>
    </w:p>
    <w:p w14:paraId="4618E667" w14:textId="77777777" w:rsidR="007A1BCC" w:rsidRPr="00486FC9" w:rsidRDefault="007A1BCC" w:rsidP="007A1BCC">
      <w:pPr>
        <w:pStyle w:val="Prrafodelista"/>
        <w:rPr>
          <w:color w:val="C45911" w:themeColor="accent2" w:themeShade="BF"/>
          <w:lang w:val="es-PY"/>
        </w:rPr>
      </w:pPr>
    </w:p>
    <w:p w14:paraId="444BDD67" w14:textId="77777777" w:rsidR="007A1BCC" w:rsidRDefault="007A1BCC" w:rsidP="007A1BCC">
      <w:pPr>
        <w:pStyle w:val="Prrafodelista"/>
        <w:numPr>
          <w:ilvl w:val="1"/>
          <w:numId w:val="2"/>
        </w:numPr>
        <w:spacing w:line="240" w:lineRule="auto"/>
        <w:ind w:left="1080"/>
        <w:jc w:val="both"/>
        <w:rPr>
          <w:lang w:val="es-PY"/>
        </w:rPr>
      </w:pPr>
      <w:r w:rsidRPr="00776046">
        <w:rPr>
          <w:lang w:val="es-PY"/>
        </w:rPr>
        <w:t>Clínica medica</w:t>
      </w:r>
    </w:p>
    <w:p w14:paraId="2D79860C" w14:textId="77777777" w:rsidR="007A1BCC" w:rsidRDefault="007A1BCC" w:rsidP="007A1BCC">
      <w:pPr>
        <w:pStyle w:val="Prrafodelista"/>
        <w:numPr>
          <w:ilvl w:val="1"/>
          <w:numId w:val="2"/>
        </w:numPr>
        <w:spacing w:line="240" w:lineRule="auto"/>
        <w:ind w:left="1080"/>
        <w:jc w:val="both"/>
        <w:rPr>
          <w:lang w:val="es-PY"/>
        </w:rPr>
      </w:pPr>
      <w:r>
        <w:rPr>
          <w:lang w:val="es-PY"/>
        </w:rPr>
        <w:t>Nutrición</w:t>
      </w:r>
    </w:p>
    <w:p w14:paraId="2A1834BB" w14:textId="77777777" w:rsidR="007A1BCC" w:rsidRDefault="007A1BCC" w:rsidP="007A1BCC">
      <w:pPr>
        <w:pStyle w:val="Prrafodelista"/>
        <w:numPr>
          <w:ilvl w:val="1"/>
          <w:numId w:val="2"/>
        </w:numPr>
        <w:spacing w:line="240" w:lineRule="auto"/>
        <w:ind w:left="1080"/>
        <w:jc w:val="both"/>
        <w:rPr>
          <w:lang w:val="es-PY"/>
        </w:rPr>
      </w:pPr>
      <w:r>
        <w:rPr>
          <w:lang w:val="es-PY"/>
        </w:rPr>
        <w:t>Cirugía general</w:t>
      </w:r>
    </w:p>
    <w:p w14:paraId="7DABB083" w14:textId="77777777" w:rsidR="007A1BCC" w:rsidRDefault="007A1BCC" w:rsidP="007A1BCC">
      <w:pPr>
        <w:pStyle w:val="Prrafodelista"/>
        <w:numPr>
          <w:ilvl w:val="1"/>
          <w:numId w:val="2"/>
        </w:numPr>
        <w:spacing w:line="240" w:lineRule="auto"/>
        <w:ind w:left="1080"/>
        <w:jc w:val="both"/>
        <w:rPr>
          <w:lang w:val="es-PY"/>
        </w:rPr>
      </w:pPr>
      <w:r w:rsidRPr="00326777">
        <w:rPr>
          <w:lang w:val="es-PY"/>
        </w:rPr>
        <w:t>Medicina Familiar</w:t>
      </w:r>
    </w:p>
    <w:p w14:paraId="3E9F95D7" w14:textId="77777777" w:rsidR="007A1BCC" w:rsidRDefault="007A1BCC" w:rsidP="007A1BCC">
      <w:pPr>
        <w:pStyle w:val="Prrafodelista"/>
        <w:numPr>
          <w:ilvl w:val="1"/>
          <w:numId w:val="2"/>
        </w:numPr>
        <w:spacing w:line="240" w:lineRule="auto"/>
        <w:ind w:left="1080"/>
        <w:jc w:val="both"/>
        <w:rPr>
          <w:lang w:val="es-PY"/>
        </w:rPr>
      </w:pPr>
      <w:r w:rsidRPr="00326777">
        <w:rPr>
          <w:lang w:val="es-PY"/>
        </w:rPr>
        <w:t>Ginecología y Obstetricia</w:t>
      </w:r>
    </w:p>
    <w:p w14:paraId="0B442383" w14:textId="77777777" w:rsidR="007A1BCC" w:rsidRDefault="007A1BCC" w:rsidP="007A1BCC">
      <w:pPr>
        <w:pStyle w:val="Prrafodelista"/>
        <w:numPr>
          <w:ilvl w:val="1"/>
          <w:numId w:val="2"/>
        </w:numPr>
        <w:spacing w:line="240" w:lineRule="auto"/>
        <w:ind w:left="1080"/>
        <w:jc w:val="both"/>
        <w:rPr>
          <w:lang w:val="es-PY"/>
        </w:rPr>
      </w:pPr>
      <w:r w:rsidRPr="00326777">
        <w:rPr>
          <w:lang w:val="es-PY"/>
        </w:rPr>
        <w:t>Pediatría</w:t>
      </w:r>
    </w:p>
    <w:p w14:paraId="50131A3A" w14:textId="77777777" w:rsidR="007A1BCC" w:rsidRDefault="007A1BCC" w:rsidP="007A1BCC">
      <w:pPr>
        <w:pStyle w:val="Prrafodelista"/>
        <w:numPr>
          <w:ilvl w:val="1"/>
          <w:numId w:val="2"/>
        </w:numPr>
        <w:spacing w:line="240" w:lineRule="auto"/>
        <w:ind w:left="1080"/>
        <w:jc w:val="both"/>
        <w:rPr>
          <w:lang w:val="es-PY"/>
        </w:rPr>
      </w:pPr>
      <w:r w:rsidRPr="00326777">
        <w:rPr>
          <w:lang w:val="es-PY"/>
        </w:rPr>
        <w:t>Gastroenterología</w:t>
      </w:r>
    </w:p>
    <w:p w14:paraId="07E20169" w14:textId="77777777" w:rsidR="007A1BCC" w:rsidRDefault="007A1BCC" w:rsidP="007A1BCC">
      <w:pPr>
        <w:pStyle w:val="Prrafodelista"/>
        <w:numPr>
          <w:ilvl w:val="1"/>
          <w:numId w:val="2"/>
        </w:numPr>
        <w:spacing w:line="240" w:lineRule="auto"/>
        <w:ind w:left="1080"/>
        <w:jc w:val="both"/>
        <w:rPr>
          <w:lang w:val="es-PY"/>
        </w:rPr>
      </w:pPr>
      <w:r w:rsidRPr="00326777">
        <w:rPr>
          <w:lang w:val="es-PY"/>
        </w:rPr>
        <w:t>Traumatología</w:t>
      </w:r>
    </w:p>
    <w:p w14:paraId="045CC090" w14:textId="77777777" w:rsidR="007A1BCC" w:rsidRDefault="007A1BCC" w:rsidP="007A1BCC">
      <w:pPr>
        <w:pStyle w:val="Prrafodelista"/>
        <w:numPr>
          <w:ilvl w:val="1"/>
          <w:numId w:val="2"/>
        </w:numPr>
        <w:spacing w:line="240" w:lineRule="auto"/>
        <w:ind w:left="1080"/>
        <w:jc w:val="both"/>
        <w:rPr>
          <w:lang w:val="es-PY"/>
        </w:rPr>
      </w:pPr>
      <w:r w:rsidRPr="00326777">
        <w:rPr>
          <w:lang w:val="es-PY"/>
        </w:rPr>
        <w:t>Dermatología</w:t>
      </w:r>
    </w:p>
    <w:p w14:paraId="311B0051" w14:textId="680BFB93" w:rsidR="007A1BCC" w:rsidRPr="00210FEE" w:rsidRDefault="007A1BCC" w:rsidP="00210FEE">
      <w:pPr>
        <w:pStyle w:val="Prrafodelista"/>
        <w:numPr>
          <w:ilvl w:val="1"/>
          <w:numId w:val="2"/>
        </w:numPr>
        <w:spacing w:line="240" w:lineRule="auto"/>
        <w:ind w:left="1080"/>
        <w:jc w:val="both"/>
        <w:rPr>
          <w:lang w:val="es-PY"/>
        </w:rPr>
      </w:pPr>
      <w:r w:rsidRPr="00326777">
        <w:rPr>
          <w:lang w:val="es-PY"/>
        </w:rPr>
        <w:t>Urología</w:t>
      </w:r>
    </w:p>
    <w:p w14:paraId="73E8020F" w14:textId="77777777" w:rsidR="007A1BCC" w:rsidRDefault="007A1BCC" w:rsidP="007A1BCC">
      <w:pPr>
        <w:pStyle w:val="Prrafodelista"/>
        <w:numPr>
          <w:ilvl w:val="1"/>
          <w:numId w:val="2"/>
        </w:numPr>
        <w:spacing w:line="240" w:lineRule="auto"/>
        <w:ind w:left="1080"/>
        <w:jc w:val="both"/>
        <w:rPr>
          <w:lang w:val="es-PY"/>
        </w:rPr>
      </w:pPr>
      <w:r>
        <w:rPr>
          <w:lang w:val="es-PY"/>
        </w:rPr>
        <w:t>Neurocirugía</w:t>
      </w:r>
    </w:p>
    <w:p w14:paraId="26A3E31A" w14:textId="2EBF199C" w:rsidR="007A1BCC" w:rsidRDefault="007A1BCC" w:rsidP="007A1BCC">
      <w:pPr>
        <w:pStyle w:val="Prrafodelista"/>
        <w:numPr>
          <w:ilvl w:val="1"/>
          <w:numId w:val="2"/>
        </w:numPr>
        <w:spacing w:line="240" w:lineRule="auto"/>
        <w:ind w:left="1080"/>
        <w:jc w:val="both"/>
        <w:rPr>
          <w:lang w:val="es-PY"/>
        </w:rPr>
      </w:pPr>
      <w:r>
        <w:rPr>
          <w:lang w:val="es-PY"/>
        </w:rPr>
        <w:t>Maxilofacial</w:t>
      </w:r>
    </w:p>
    <w:p w14:paraId="69BF1A04" w14:textId="311808BD" w:rsidR="00456926" w:rsidRPr="00456926" w:rsidRDefault="00456926" w:rsidP="00456926">
      <w:pPr>
        <w:rPr>
          <w:lang w:val="es-PY"/>
        </w:rPr>
      </w:pPr>
      <w:r>
        <w:rPr>
          <w:lang w:val="es-PY"/>
        </w:rPr>
        <w:t xml:space="preserve">   </w:t>
      </w:r>
      <w:r w:rsidRPr="00456926">
        <w:rPr>
          <w:lang w:val="es-PY"/>
        </w:rPr>
        <w:t>________________________________________________________________________</w:t>
      </w:r>
    </w:p>
    <w:p w14:paraId="74463C07" w14:textId="64775995" w:rsidR="00210FEE" w:rsidRPr="00210FEE" w:rsidRDefault="00456926" w:rsidP="00456926">
      <w:pPr>
        <w:spacing w:line="240" w:lineRule="auto"/>
        <w:jc w:val="both"/>
        <w:rPr>
          <w:color w:val="4472C4" w:themeColor="accent1"/>
          <w:lang w:val="es-PY"/>
        </w:rPr>
      </w:pPr>
      <w:r>
        <w:rPr>
          <w:lang w:val="es-PY"/>
        </w:rPr>
        <w:t xml:space="preserve">              </w:t>
      </w:r>
      <w:r w:rsidR="00210FEE" w:rsidRPr="00210FEE">
        <w:rPr>
          <w:color w:val="4472C4" w:themeColor="accent1"/>
          <w:lang w:val="es-PY"/>
        </w:rPr>
        <w:t>Consultas Médicas especiales (una consulta al mes)</w:t>
      </w:r>
      <w:r w:rsidR="00210FEE">
        <w:rPr>
          <w:color w:val="4472C4" w:themeColor="accent1"/>
          <w:lang w:val="es-PY"/>
        </w:rPr>
        <w:t>.</w:t>
      </w:r>
    </w:p>
    <w:p w14:paraId="076637F1" w14:textId="3B9C663C" w:rsidR="00210FEE" w:rsidRDefault="00210FEE" w:rsidP="00210FEE">
      <w:pPr>
        <w:spacing w:line="240" w:lineRule="auto"/>
        <w:ind w:left="720"/>
        <w:jc w:val="both"/>
        <w:rPr>
          <w:lang w:val="es-PY"/>
        </w:rPr>
      </w:pPr>
      <w:r>
        <w:rPr>
          <w:lang w:val="es-PY"/>
        </w:rPr>
        <w:t>Odontología</w:t>
      </w:r>
      <w:r w:rsidR="00CB5EC3">
        <w:rPr>
          <w:lang w:val="es-PY"/>
        </w:rPr>
        <w:t xml:space="preserve"> - (Consulta de inspección y hasta 2 obturaciones)</w:t>
      </w:r>
    </w:p>
    <w:p w14:paraId="49D6E4B1" w14:textId="5BE1CCDD" w:rsidR="00210FEE" w:rsidRDefault="00210FEE" w:rsidP="00210FEE">
      <w:pPr>
        <w:spacing w:line="240" w:lineRule="auto"/>
        <w:ind w:left="720"/>
        <w:jc w:val="both"/>
        <w:rPr>
          <w:lang w:val="es-PY"/>
        </w:rPr>
      </w:pPr>
      <w:r>
        <w:rPr>
          <w:lang w:val="es-PY"/>
        </w:rPr>
        <w:t>Nutricionista</w:t>
      </w:r>
    </w:p>
    <w:p w14:paraId="007D31A7" w14:textId="55175D23" w:rsidR="00210FEE" w:rsidRPr="00210FEE" w:rsidRDefault="00210FEE" w:rsidP="00210FEE">
      <w:pPr>
        <w:spacing w:line="240" w:lineRule="auto"/>
        <w:ind w:left="720"/>
        <w:jc w:val="both"/>
        <w:rPr>
          <w:lang w:val="es-PY"/>
        </w:rPr>
      </w:pPr>
      <w:r>
        <w:rPr>
          <w:lang w:val="es-PY"/>
        </w:rPr>
        <w:t>Psicología</w:t>
      </w:r>
    </w:p>
    <w:p w14:paraId="784C146A" w14:textId="77777777" w:rsidR="007A1BCC" w:rsidRPr="00A12DE2" w:rsidRDefault="007A1BCC" w:rsidP="007A1BCC">
      <w:pPr>
        <w:rPr>
          <w:lang w:val="es-PY"/>
        </w:rPr>
      </w:pPr>
      <w:r>
        <w:rPr>
          <w:lang w:val="es-PY"/>
        </w:rPr>
        <w:t>___________________________________________________________________________</w:t>
      </w:r>
    </w:p>
    <w:p w14:paraId="19B81AA6" w14:textId="77777777" w:rsidR="007A1BCC" w:rsidRPr="006247FF" w:rsidRDefault="007A1BCC" w:rsidP="007A1BCC">
      <w:pPr>
        <w:pStyle w:val="Prrafodelista"/>
        <w:numPr>
          <w:ilvl w:val="0"/>
          <w:numId w:val="1"/>
        </w:numPr>
        <w:rPr>
          <w:color w:val="2E74B5" w:themeColor="accent5" w:themeShade="BF"/>
          <w:lang w:val="es-PY"/>
        </w:rPr>
      </w:pPr>
      <w:r w:rsidRPr="006247FF">
        <w:rPr>
          <w:color w:val="2E74B5" w:themeColor="accent5" w:themeShade="BF"/>
          <w:lang w:val="es-PY"/>
        </w:rPr>
        <w:t>Servicios de urgencias</w:t>
      </w:r>
    </w:p>
    <w:p w14:paraId="46E31AC3" w14:textId="77777777" w:rsidR="007A1BCC" w:rsidRPr="00486FC9" w:rsidRDefault="007A1BCC" w:rsidP="007A1BCC">
      <w:pPr>
        <w:pStyle w:val="Prrafodelista"/>
        <w:rPr>
          <w:color w:val="C45911" w:themeColor="accent2" w:themeShade="BF"/>
          <w:lang w:val="es-PY"/>
        </w:rPr>
      </w:pPr>
    </w:p>
    <w:p w14:paraId="1186771F" w14:textId="77777777" w:rsidR="007A1BCC" w:rsidRDefault="007A1BCC" w:rsidP="007A1BCC">
      <w:pPr>
        <w:pStyle w:val="Prrafodelista"/>
        <w:rPr>
          <w:lang w:val="es-PY"/>
        </w:rPr>
      </w:pPr>
      <w:r>
        <w:rPr>
          <w:lang w:val="es-PY"/>
        </w:rPr>
        <w:t>2.1 Honorarios 100%</w:t>
      </w:r>
    </w:p>
    <w:p w14:paraId="6E94904A" w14:textId="77777777" w:rsidR="007A1BCC" w:rsidRDefault="007A1BCC" w:rsidP="007A1BCC">
      <w:pPr>
        <w:pStyle w:val="Prrafodelista"/>
        <w:rPr>
          <w:lang w:val="es-PY"/>
        </w:rPr>
      </w:pPr>
      <w:r>
        <w:rPr>
          <w:lang w:val="es-PY"/>
        </w:rPr>
        <w:t>2.2 Sala de urgencia 100%</w:t>
      </w:r>
    </w:p>
    <w:p w14:paraId="54705148" w14:textId="77777777" w:rsidR="007A1BCC" w:rsidRDefault="007A1BCC" w:rsidP="007A1BCC">
      <w:pPr>
        <w:pStyle w:val="Prrafodelista"/>
        <w:rPr>
          <w:lang w:val="es-PY"/>
        </w:rPr>
      </w:pPr>
      <w:r>
        <w:rPr>
          <w:lang w:val="es-PY"/>
        </w:rPr>
        <w:t>2.3 Sala de Observación 100%</w:t>
      </w:r>
    </w:p>
    <w:p w14:paraId="73EB0E4C" w14:textId="77777777" w:rsidR="007A1BCC" w:rsidRDefault="007A1BCC" w:rsidP="007A1BCC">
      <w:pPr>
        <w:pStyle w:val="Prrafodelista"/>
        <w:rPr>
          <w:lang w:val="es-PY"/>
        </w:rPr>
      </w:pPr>
      <w:r>
        <w:rPr>
          <w:lang w:val="es-PY"/>
        </w:rPr>
        <w:t>2.4 Medicamentos y descartables de 100.000 Gs x evento</w:t>
      </w:r>
    </w:p>
    <w:p w14:paraId="0C4B442E" w14:textId="0223BB8D" w:rsidR="007A1BCC" w:rsidRPr="0040035E" w:rsidRDefault="007A1BCC" w:rsidP="007A1BCC">
      <w:pPr>
        <w:rPr>
          <w:lang w:val="es-PY"/>
        </w:rPr>
      </w:pPr>
      <w:r>
        <w:rPr>
          <w:lang w:val="es-PY"/>
        </w:rPr>
        <w:t>___________________________________________________________________________</w:t>
      </w:r>
    </w:p>
    <w:p w14:paraId="444FD3DD" w14:textId="77777777" w:rsidR="00CB5EC3" w:rsidRPr="00456926" w:rsidRDefault="00CB5EC3" w:rsidP="00456926">
      <w:pPr>
        <w:rPr>
          <w:lang w:val="es-PY"/>
        </w:rPr>
      </w:pPr>
    </w:p>
    <w:p w14:paraId="7DFAAC40" w14:textId="77777777" w:rsidR="007A1BCC" w:rsidRPr="006247FF" w:rsidRDefault="007A1BCC" w:rsidP="007A1BCC">
      <w:pPr>
        <w:pStyle w:val="Prrafodelista"/>
        <w:numPr>
          <w:ilvl w:val="0"/>
          <w:numId w:val="1"/>
        </w:numPr>
        <w:rPr>
          <w:color w:val="2E74B5" w:themeColor="accent5" w:themeShade="BF"/>
          <w:lang w:val="es-PY"/>
        </w:rPr>
      </w:pPr>
      <w:r w:rsidRPr="006247FF">
        <w:rPr>
          <w:color w:val="2E74B5" w:themeColor="accent5" w:themeShade="BF"/>
          <w:lang w:val="es-PY"/>
        </w:rPr>
        <w:t>Servicios de Enfermería</w:t>
      </w:r>
    </w:p>
    <w:p w14:paraId="14AF0BD0" w14:textId="77777777" w:rsidR="007A1BCC" w:rsidRPr="00486FC9" w:rsidRDefault="007A1BCC" w:rsidP="007A1BCC">
      <w:pPr>
        <w:pStyle w:val="Prrafodelista"/>
        <w:rPr>
          <w:color w:val="C45911" w:themeColor="accent2" w:themeShade="BF"/>
          <w:lang w:val="es-PY"/>
        </w:rPr>
      </w:pPr>
    </w:p>
    <w:p w14:paraId="1A64E815" w14:textId="2958CED7" w:rsidR="007A1BCC" w:rsidRDefault="007A1BCC" w:rsidP="007A1BCC">
      <w:pPr>
        <w:pStyle w:val="Prrafodelista"/>
        <w:rPr>
          <w:lang w:val="es-PY"/>
        </w:rPr>
      </w:pPr>
      <w:r>
        <w:rPr>
          <w:lang w:val="es-PY"/>
        </w:rPr>
        <w:t>4.1 Aplicación de inyectable</w:t>
      </w:r>
      <w:r w:rsidR="00210FEE">
        <w:rPr>
          <w:lang w:val="es-PY"/>
        </w:rPr>
        <w:t>.</w:t>
      </w:r>
    </w:p>
    <w:p w14:paraId="2C2825FA" w14:textId="5913BFBC" w:rsidR="007A1BCC" w:rsidRDefault="007A1BCC" w:rsidP="007A1BCC">
      <w:pPr>
        <w:pStyle w:val="Prrafodelista"/>
        <w:rPr>
          <w:lang w:val="es-PY"/>
        </w:rPr>
      </w:pPr>
      <w:r>
        <w:rPr>
          <w:lang w:val="es-PY"/>
        </w:rPr>
        <w:t>4.2 Nebulización con medicamentos</w:t>
      </w:r>
      <w:r w:rsidR="00210FEE">
        <w:rPr>
          <w:lang w:val="es-PY"/>
        </w:rPr>
        <w:t>. (sin mascarilla)</w:t>
      </w:r>
    </w:p>
    <w:p w14:paraId="1B45B214" w14:textId="62AF8E8D" w:rsidR="007A1BCC" w:rsidRDefault="007A1BCC" w:rsidP="007A1BCC">
      <w:pPr>
        <w:pStyle w:val="Prrafodelista"/>
        <w:rPr>
          <w:lang w:val="es-PY"/>
        </w:rPr>
      </w:pPr>
      <w:r>
        <w:rPr>
          <w:lang w:val="es-PY"/>
        </w:rPr>
        <w:t>4.3 Toma de presión arterial</w:t>
      </w:r>
      <w:r w:rsidR="00210FEE">
        <w:rPr>
          <w:lang w:val="es-PY"/>
        </w:rPr>
        <w:t>.</w:t>
      </w:r>
    </w:p>
    <w:p w14:paraId="5BCD5CF7" w14:textId="0FA0FF40" w:rsidR="007A1BCC" w:rsidRDefault="007A1BCC" w:rsidP="007A1BCC">
      <w:pPr>
        <w:pStyle w:val="Prrafodelista"/>
        <w:rPr>
          <w:lang w:val="es-PY"/>
        </w:rPr>
      </w:pPr>
      <w:r>
        <w:rPr>
          <w:lang w:val="es-PY"/>
        </w:rPr>
        <w:t>4</w:t>
      </w:r>
      <w:r w:rsidRPr="008B22D0">
        <w:rPr>
          <w:lang w:val="es-PY"/>
        </w:rPr>
        <w:t>.4 Enema evacuador</w:t>
      </w:r>
      <w:r w:rsidR="00210FEE">
        <w:rPr>
          <w:lang w:val="es-PY"/>
        </w:rPr>
        <w:t xml:space="preserve"> (sin medicamentos y sin descartables)</w:t>
      </w:r>
    </w:p>
    <w:p w14:paraId="7074564E" w14:textId="6D759E4E" w:rsidR="007A1BCC" w:rsidRPr="00783692" w:rsidRDefault="007A1BCC" w:rsidP="007A1BCC">
      <w:pPr>
        <w:rPr>
          <w:lang w:val="es-PY"/>
        </w:rPr>
      </w:pPr>
      <w:r w:rsidRPr="00D00C8F">
        <w:rPr>
          <w:lang w:val="es-PY"/>
        </w:rPr>
        <w:t>__________________________________________________________________________________</w:t>
      </w:r>
    </w:p>
    <w:p w14:paraId="3A1FE1BA" w14:textId="77777777" w:rsidR="007A1BCC" w:rsidRPr="00546E01" w:rsidRDefault="007A1BCC" w:rsidP="007A1BCC">
      <w:pPr>
        <w:pStyle w:val="Prrafodelista"/>
        <w:numPr>
          <w:ilvl w:val="0"/>
          <w:numId w:val="1"/>
        </w:numPr>
        <w:rPr>
          <w:color w:val="2F5496" w:themeColor="accent1" w:themeShade="BF"/>
          <w:lang w:val="es-PY"/>
        </w:rPr>
      </w:pPr>
      <w:r w:rsidRPr="00546E01">
        <w:rPr>
          <w:color w:val="2F5496" w:themeColor="accent1" w:themeShade="BF"/>
          <w:lang w:val="es-PY"/>
        </w:rPr>
        <w:lastRenderedPageBreak/>
        <w:t xml:space="preserve"> Primeros Auxilios y procedimientos menores</w:t>
      </w:r>
    </w:p>
    <w:p w14:paraId="74236BEB" w14:textId="77777777" w:rsidR="007A1BCC" w:rsidRPr="00486FC9" w:rsidRDefault="007A1BCC" w:rsidP="007A1BCC">
      <w:pPr>
        <w:pStyle w:val="Prrafodelista"/>
        <w:rPr>
          <w:color w:val="C45911" w:themeColor="accent2" w:themeShade="BF"/>
          <w:lang w:val="es-PY"/>
        </w:rPr>
      </w:pPr>
    </w:p>
    <w:p w14:paraId="0DEFFDED" w14:textId="77777777" w:rsidR="007A1BCC" w:rsidRDefault="007A1BCC" w:rsidP="007A1BCC">
      <w:pPr>
        <w:pStyle w:val="Prrafodelista"/>
        <w:rPr>
          <w:lang w:val="es-PY"/>
        </w:rPr>
      </w:pPr>
      <w:r>
        <w:rPr>
          <w:lang w:val="es-PY"/>
        </w:rPr>
        <w:t>5.1 Sondaje vesical</w:t>
      </w:r>
    </w:p>
    <w:p w14:paraId="4AED21C6" w14:textId="77777777" w:rsidR="007A1BCC" w:rsidRPr="00501AC7" w:rsidRDefault="007A1BCC" w:rsidP="007A1BCC">
      <w:pPr>
        <w:pStyle w:val="Prrafodelista"/>
        <w:rPr>
          <w:lang w:val="es-PY"/>
        </w:rPr>
      </w:pPr>
      <w:r>
        <w:rPr>
          <w:lang w:val="es-PY"/>
        </w:rPr>
        <w:t>5.2 Sonda – nasogástrica</w:t>
      </w:r>
    </w:p>
    <w:p w14:paraId="06357702" w14:textId="77777777" w:rsidR="007A1BCC" w:rsidRDefault="007A1BCC" w:rsidP="007A1BCC">
      <w:pPr>
        <w:pStyle w:val="Prrafodelista"/>
        <w:rPr>
          <w:lang w:val="es-PY"/>
        </w:rPr>
      </w:pPr>
      <w:r>
        <w:rPr>
          <w:lang w:val="es-PY"/>
        </w:rPr>
        <w:t>5.3 Extracción de puntos</w:t>
      </w:r>
    </w:p>
    <w:p w14:paraId="4C23458B" w14:textId="77777777" w:rsidR="007A1BCC" w:rsidRDefault="007A1BCC" w:rsidP="007A1BCC">
      <w:pPr>
        <w:pStyle w:val="Prrafodelista"/>
        <w:rPr>
          <w:lang w:val="es-PY"/>
        </w:rPr>
      </w:pPr>
      <w:r>
        <w:rPr>
          <w:lang w:val="es-PY"/>
        </w:rPr>
        <w:t>5.4 Curaciones simples y complejas</w:t>
      </w:r>
    </w:p>
    <w:p w14:paraId="002FB9B8" w14:textId="77777777" w:rsidR="007A1BCC" w:rsidRDefault="007A1BCC" w:rsidP="007A1BCC">
      <w:pPr>
        <w:pStyle w:val="Prrafodelista"/>
        <w:rPr>
          <w:lang w:val="es-PY"/>
        </w:rPr>
      </w:pPr>
      <w:r>
        <w:rPr>
          <w:lang w:val="es-PY"/>
        </w:rPr>
        <w:t>5.5 Taponamiento nasal</w:t>
      </w:r>
    </w:p>
    <w:p w14:paraId="41F4819D" w14:textId="77777777" w:rsidR="007A1BCC" w:rsidRDefault="007A1BCC" w:rsidP="007A1BCC">
      <w:pPr>
        <w:pStyle w:val="Prrafodelista"/>
        <w:rPr>
          <w:lang w:val="es-PY"/>
        </w:rPr>
      </w:pPr>
      <w:r>
        <w:rPr>
          <w:lang w:val="es-PY"/>
        </w:rPr>
        <w:t>5.6 Enyesado y férula</w:t>
      </w:r>
    </w:p>
    <w:p w14:paraId="5C1D3F99" w14:textId="77777777" w:rsidR="007A1BCC" w:rsidRDefault="007A1BCC" w:rsidP="007A1BCC">
      <w:pPr>
        <w:pStyle w:val="Prrafodelista"/>
        <w:rPr>
          <w:lang w:val="es-PY"/>
        </w:rPr>
      </w:pPr>
      <w:r>
        <w:rPr>
          <w:lang w:val="es-PY"/>
        </w:rPr>
        <w:t>5.7 Retiro de yeso</w:t>
      </w:r>
    </w:p>
    <w:p w14:paraId="691DB775" w14:textId="77777777" w:rsidR="007A1BCC" w:rsidRDefault="007A1BCC" w:rsidP="007A1BCC">
      <w:pPr>
        <w:pStyle w:val="Prrafodelista"/>
        <w:rPr>
          <w:lang w:val="es-PY"/>
        </w:rPr>
      </w:pPr>
      <w:r>
        <w:rPr>
          <w:lang w:val="es-PY"/>
        </w:rPr>
        <w:t>5.8 Extracción de cuerpo extraño de nariz u oído (en urgencias)</w:t>
      </w:r>
    </w:p>
    <w:p w14:paraId="3413EC68" w14:textId="77777777" w:rsidR="007A1BCC" w:rsidRDefault="007A1BCC" w:rsidP="007A1BCC">
      <w:pPr>
        <w:pStyle w:val="Prrafodelista"/>
        <w:rPr>
          <w:lang w:val="es-PY"/>
        </w:rPr>
      </w:pPr>
      <w:r>
        <w:rPr>
          <w:lang w:val="es-PY"/>
        </w:rPr>
        <w:t>5.9 Sutura no mayor a 8 puntos</w:t>
      </w:r>
    </w:p>
    <w:p w14:paraId="7B6110A5" w14:textId="77777777" w:rsidR="007A1BCC" w:rsidRDefault="007A1BCC" w:rsidP="007A1BCC">
      <w:pPr>
        <w:pStyle w:val="Prrafodelista"/>
        <w:rPr>
          <w:lang w:val="es-PY"/>
        </w:rPr>
      </w:pPr>
      <w:r>
        <w:rPr>
          <w:lang w:val="es-PY"/>
        </w:rPr>
        <w:t>5.10 Honorarios médicos 100 %</w:t>
      </w:r>
    </w:p>
    <w:p w14:paraId="55C872FD" w14:textId="77777777" w:rsidR="007A1BCC" w:rsidRDefault="007A1BCC" w:rsidP="007A1BCC">
      <w:pPr>
        <w:pStyle w:val="Prrafodelista"/>
        <w:rPr>
          <w:lang w:val="es-PY"/>
        </w:rPr>
      </w:pPr>
      <w:r>
        <w:rPr>
          <w:lang w:val="es-PY"/>
        </w:rPr>
        <w:t xml:space="preserve">5.11 Derecho de Sala de urgencias 100% </w:t>
      </w:r>
    </w:p>
    <w:p w14:paraId="05F0473B" w14:textId="5ECA3122" w:rsidR="007A1BCC" w:rsidRPr="00783692" w:rsidRDefault="007A1BCC" w:rsidP="007A1BCC">
      <w:pPr>
        <w:pStyle w:val="Prrafodelista"/>
        <w:rPr>
          <w:lang w:val="es-PY"/>
        </w:rPr>
      </w:pPr>
      <w:r>
        <w:rPr>
          <w:lang w:val="es-PY"/>
        </w:rPr>
        <w:t xml:space="preserve">5.12 Medicamentos y descartables Gs. 100.000 por evento </w:t>
      </w:r>
      <w:r w:rsidR="00210FEE">
        <w:rPr>
          <w:lang w:val="es-PY"/>
        </w:rPr>
        <w:t>(excepto vacunas y antibióticos)</w:t>
      </w:r>
    </w:p>
    <w:p w14:paraId="6DE94473" w14:textId="14059BBE" w:rsidR="007A1BCC" w:rsidRPr="00A12DE2" w:rsidRDefault="007A1BCC" w:rsidP="007A1BCC">
      <w:pPr>
        <w:rPr>
          <w:lang w:val="es-PY"/>
        </w:rPr>
      </w:pPr>
      <w:r w:rsidRPr="00A12DE2">
        <w:rPr>
          <w:lang w:val="es-PY"/>
        </w:rPr>
        <w:t>______________________________________________________________________________</w:t>
      </w:r>
      <w:r>
        <w:rPr>
          <w:lang w:val="es-PY"/>
        </w:rPr>
        <w:t>____</w:t>
      </w:r>
    </w:p>
    <w:p w14:paraId="28F3DB73" w14:textId="77777777" w:rsidR="007A1BCC" w:rsidRPr="00486FC9" w:rsidRDefault="007A1BCC" w:rsidP="007A1BCC">
      <w:pPr>
        <w:pStyle w:val="Prrafodelista"/>
        <w:rPr>
          <w:color w:val="C45911" w:themeColor="accent2" w:themeShade="BF"/>
          <w:lang w:val="es-PY"/>
        </w:rPr>
      </w:pPr>
    </w:p>
    <w:p w14:paraId="3E2926BE" w14:textId="3D3E09E7" w:rsidR="00396CEC" w:rsidRPr="00396CEC" w:rsidRDefault="007A1BCC" w:rsidP="007A1BCC">
      <w:pPr>
        <w:pStyle w:val="Prrafodelista"/>
        <w:numPr>
          <w:ilvl w:val="0"/>
          <w:numId w:val="1"/>
        </w:numPr>
        <w:rPr>
          <w:lang w:val="es-PY"/>
        </w:rPr>
      </w:pPr>
      <w:r w:rsidRPr="00396CEC">
        <w:rPr>
          <w:color w:val="2E74B5" w:themeColor="accent5" w:themeShade="BF"/>
          <w:lang w:val="es-PY"/>
        </w:rPr>
        <w:t>Análisis clínicos de Rutina (hasta 2 completo por beneficiario por año de contrato)</w:t>
      </w:r>
      <w:r w:rsidR="00402473">
        <w:rPr>
          <w:color w:val="2E74B5" w:themeColor="accent5" w:themeShade="BF"/>
          <w:lang w:val="es-PY"/>
        </w:rPr>
        <w:t>.</w:t>
      </w:r>
    </w:p>
    <w:p w14:paraId="2249CC06" w14:textId="77777777" w:rsidR="00396CEC" w:rsidRDefault="00396CEC" w:rsidP="00396CEC">
      <w:pPr>
        <w:pStyle w:val="Prrafodelista"/>
        <w:rPr>
          <w:color w:val="2E74B5" w:themeColor="accent5" w:themeShade="BF"/>
          <w:lang w:val="es-PY"/>
        </w:rPr>
      </w:pPr>
    </w:p>
    <w:p w14:paraId="0172D1C8" w14:textId="4BC0109A" w:rsidR="007A1BCC" w:rsidRPr="00396CEC" w:rsidRDefault="007A1BCC" w:rsidP="00396CEC">
      <w:pPr>
        <w:pStyle w:val="Prrafodelista"/>
        <w:rPr>
          <w:lang w:val="es-PY"/>
        </w:rPr>
      </w:pPr>
      <w:r w:rsidRPr="00396CEC">
        <w:rPr>
          <w:lang w:val="es-PY"/>
        </w:rPr>
        <w:t>6.1 Hemograma + Plaqueta</w:t>
      </w:r>
    </w:p>
    <w:p w14:paraId="2CE695D6" w14:textId="77777777" w:rsidR="007A1BCC" w:rsidRDefault="007A1BCC" w:rsidP="007A1BCC">
      <w:pPr>
        <w:pStyle w:val="Prrafodelista"/>
        <w:rPr>
          <w:lang w:val="es-PY"/>
        </w:rPr>
      </w:pPr>
      <w:r w:rsidRPr="005A4AB3">
        <w:rPr>
          <w:lang w:val="es-PY"/>
        </w:rPr>
        <w:t xml:space="preserve">6.2 </w:t>
      </w:r>
      <w:r>
        <w:rPr>
          <w:lang w:val="es-PY"/>
        </w:rPr>
        <w:t>Glicemia</w:t>
      </w:r>
    </w:p>
    <w:p w14:paraId="250F04B8" w14:textId="77777777" w:rsidR="007A1BCC" w:rsidRDefault="007A1BCC" w:rsidP="007A1BCC">
      <w:pPr>
        <w:pStyle w:val="Prrafodelista"/>
        <w:rPr>
          <w:lang w:val="es-PY"/>
        </w:rPr>
      </w:pPr>
      <w:r>
        <w:rPr>
          <w:lang w:val="es-PY"/>
        </w:rPr>
        <w:t>6</w:t>
      </w:r>
      <w:r w:rsidRPr="00087CA7">
        <w:rPr>
          <w:lang w:val="es-PY"/>
        </w:rPr>
        <w:t>.3 Urea</w:t>
      </w:r>
    </w:p>
    <w:p w14:paraId="4C34BAE2" w14:textId="77777777" w:rsidR="007A1BCC" w:rsidRDefault="007A1BCC" w:rsidP="007A1BCC">
      <w:pPr>
        <w:pStyle w:val="Prrafodelista"/>
        <w:rPr>
          <w:lang w:val="es-PY"/>
        </w:rPr>
      </w:pPr>
      <w:r>
        <w:rPr>
          <w:lang w:val="es-PY"/>
        </w:rPr>
        <w:t>6</w:t>
      </w:r>
      <w:r w:rsidRPr="00087CA7">
        <w:rPr>
          <w:lang w:val="es-PY"/>
        </w:rPr>
        <w:t xml:space="preserve">.4 Creatinina </w:t>
      </w:r>
    </w:p>
    <w:p w14:paraId="1DF23C7E" w14:textId="77777777" w:rsidR="007A1BCC" w:rsidRDefault="007A1BCC" w:rsidP="007A1BCC">
      <w:pPr>
        <w:pStyle w:val="Prrafodelista"/>
        <w:numPr>
          <w:ilvl w:val="1"/>
          <w:numId w:val="4"/>
        </w:numPr>
        <w:rPr>
          <w:lang w:val="es-PY"/>
        </w:rPr>
      </w:pPr>
      <w:r w:rsidRPr="00087CA7">
        <w:rPr>
          <w:lang w:val="es-PY"/>
        </w:rPr>
        <w:t>Colesterol total</w:t>
      </w:r>
    </w:p>
    <w:p w14:paraId="71077B65" w14:textId="77777777" w:rsidR="007A1BCC" w:rsidRDefault="007A1BCC" w:rsidP="007A1BCC">
      <w:pPr>
        <w:pStyle w:val="Prrafodelista"/>
        <w:rPr>
          <w:lang w:val="es-PY"/>
        </w:rPr>
      </w:pPr>
      <w:r>
        <w:rPr>
          <w:lang w:val="es-PY"/>
        </w:rPr>
        <w:t>6</w:t>
      </w:r>
      <w:r w:rsidRPr="00087CA7">
        <w:rPr>
          <w:lang w:val="es-PY"/>
        </w:rPr>
        <w:t>.6 Colesterol HDL</w:t>
      </w:r>
    </w:p>
    <w:p w14:paraId="4715D8C9" w14:textId="77777777" w:rsidR="007A1BCC" w:rsidRPr="00CD4DBD" w:rsidRDefault="007A1BCC" w:rsidP="007A1BCC">
      <w:pPr>
        <w:pStyle w:val="Prrafodelista"/>
        <w:numPr>
          <w:ilvl w:val="1"/>
          <w:numId w:val="4"/>
        </w:numPr>
        <w:rPr>
          <w:color w:val="2E74B5" w:themeColor="accent5" w:themeShade="BF"/>
          <w:lang w:val="es-PY"/>
        </w:rPr>
      </w:pPr>
      <w:r w:rsidRPr="00CD4DBD">
        <w:rPr>
          <w:lang w:val="es-PY"/>
        </w:rPr>
        <w:t>Colesterol LDL</w:t>
      </w:r>
    </w:p>
    <w:p w14:paraId="2C2A840B" w14:textId="77777777" w:rsidR="007A1BCC" w:rsidRDefault="007A1BCC" w:rsidP="007A1BCC">
      <w:pPr>
        <w:pStyle w:val="Prrafodelista"/>
        <w:numPr>
          <w:ilvl w:val="1"/>
          <w:numId w:val="4"/>
        </w:numPr>
        <w:spacing w:line="240" w:lineRule="auto"/>
        <w:rPr>
          <w:lang w:val="es-PY"/>
        </w:rPr>
      </w:pPr>
      <w:r w:rsidRPr="00DC1CF9">
        <w:rPr>
          <w:lang w:val="es-PY"/>
        </w:rPr>
        <w:t>Colesterol VLDL</w:t>
      </w:r>
    </w:p>
    <w:p w14:paraId="7618587C" w14:textId="77777777" w:rsidR="007A1BCC" w:rsidRDefault="007A1BCC" w:rsidP="007A1BCC">
      <w:pPr>
        <w:pStyle w:val="Prrafodelista"/>
        <w:numPr>
          <w:ilvl w:val="1"/>
          <w:numId w:val="4"/>
        </w:numPr>
        <w:spacing w:line="240" w:lineRule="auto"/>
        <w:rPr>
          <w:lang w:val="es-PY"/>
        </w:rPr>
      </w:pPr>
      <w:r w:rsidRPr="00CD4DBD">
        <w:rPr>
          <w:lang w:val="es-PY"/>
        </w:rPr>
        <w:t xml:space="preserve"> Triglicéridos</w:t>
      </w:r>
    </w:p>
    <w:p w14:paraId="7CD183E0" w14:textId="6B9F5B02" w:rsidR="007A1BCC" w:rsidRPr="00210FEE" w:rsidRDefault="007A1BCC" w:rsidP="00210FEE">
      <w:pPr>
        <w:pStyle w:val="Prrafodelista"/>
        <w:numPr>
          <w:ilvl w:val="1"/>
          <w:numId w:val="4"/>
        </w:numPr>
        <w:spacing w:line="240" w:lineRule="auto"/>
        <w:rPr>
          <w:lang w:val="es-PY"/>
        </w:rPr>
      </w:pPr>
      <w:r w:rsidRPr="00CD4DBD">
        <w:rPr>
          <w:lang w:val="es-PY"/>
        </w:rPr>
        <w:t>Ácido Úrico</w:t>
      </w:r>
    </w:p>
    <w:p w14:paraId="0CBD34A5" w14:textId="77777777" w:rsidR="007A1BCC" w:rsidRDefault="007A1BCC" w:rsidP="007A1BCC">
      <w:pPr>
        <w:pStyle w:val="Prrafodelista"/>
        <w:numPr>
          <w:ilvl w:val="1"/>
          <w:numId w:val="4"/>
        </w:numPr>
        <w:spacing w:line="240" w:lineRule="auto"/>
        <w:rPr>
          <w:lang w:val="es-PY"/>
        </w:rPr>
      </w:pPr>
      <w:r w:rsidRPr="00CD4DBD">
        <w:rPr>
          <w:lang w:val="es-PY"/>
        </w:rPr>
        <w:t xml:space="preserve">Orina Simple </w:t>
      </w:r>
    </w:p>
    <w:p w14:paraId="5199529E" w14:textId="77777777" w:rsidR="007A1BCC" w:rsidRDefault="007A1BCC" w:rsidP="007A1BCC">
      <w:pPr>
        <w:pStyle w:val="Prrafodelista"/>
        <w:numPr>
          <w:ilvl w:val="1"/>
          <w:numId w:val="4"/>
        </w:numPr>
        <w:spacing w:line="240" w:lineRule="auto"/>
        <w:rPr>
          <w:lang w:val="es-PY"/>
        </w:rPr>
      </w:pPr>
      <w:r w:rsidRPr="00CD4DBD">
        <w:rPr>
          <w:lang w:val="es-PY"/>
        </w:rPr>
        <w:t xml:space="preserve"> Tipificación</w:t>
      </w:r>
    </w:p>
    <w:p w14:paraId="0203457A" w14:textId="77777777" w:rsidR="007A1BCC" w:rsidRDefault="007A1BCC" w:rsidP="007A1BCC">
      <w:pPr>
        <w:pStyle w:val="Prrafodelista"/>
        <w:numPr>
          <w:ilvl w:val="1"/>
          <w:numId w:val="4"/>
        </w:numPr>
        <w:spacing w:line="240" w:lineRule="auto"/>
        <w:rPr>
          <w:lang w:val="es-PY"/>
        </w:rPr>
      </w:pPr>
      <w:r w:rsidRPr="00CD4DBD">
        <w:rPr>
          <w:lang w:val="es-PY"/>
        </w:rPr>
        <w:t>Heces</w:t>
      </w:r>
    </w:p>
    <w:p w14:paraId="528D1723" w14:textId="77777777" w:rsidR="007A1BCC" w:rsidRPr="00CD4DBD" w:rsidRDefault="007A1BCC" w:rsidP="007A1BCC">
      <w:pPr>
        <w:pStyle w:val="Prrafodelista"/>
        <w:numPr>
          <w:ilvl w:val="1"/>
          <w:numId w:val="4"/>
        </w:numPr>
        <w:spacing w:line="240" w:lineRule="auto"/>
        <w:rPr>
          <w:lang w:val="es-PY"/>
        </w:rPr>
      </w:pPr>
      <w:r w:rsidRPr="00CD4DBD">
        <w:rPr>
          <w:lang w:val="es-PY"/>
        </w:rPr>
        <w:t>V.I.H</w:t>
      </w:r>
    </w:p>
    <w:p w14:paraId="09BD6DF1" w14:textId="16FAB2DB" w:rsidR="007A1BCC" w:rsidRPr="00123180" w:rsidRDefault="007A1BCC" w:rsidP="007A1BCC">
      <w:pPr>
        <w:pStyle w:val="Prrafodelista"/>
        <w:rPr>
          <w:rFonts w:ascii="Britannic Bold" w:hAnsi="Britannic Bold"/>
          <w:b/>
          <w:lang w:val="es-PY"/>
        </w:rPr>
      </w:pPr>
      <w:r>
        <w:rPr>
          <w:lang w:val="es-PY"/>
        </w:rPr>
        <w:t xml:space="preserve">   </w:t>
      </w:r>
      <w:r w:rsidRPr="00A12DE2">
        <w:rPr>
          <w:lang w:val="es-PY"/>
        </w:rPr>
        <w:t>___________________________________________________________________________</w:t>
      </w:r>
    </w:p>
    <w:p w14:paraId="432F60F6" w14:textId="77777777" w:rsidR="007A1BCC" w:rsidRPr="000F70C3" w:rsidRDefault="007A1BCC" w:rsidP="007A1BCC">
      <w:pPr>
        <w:pStyle w:val="Prrafodelista"/>
        <w:rPr>
          <w:lang w:val="es-PY"/>
        </w:rPr>
      </w:pPr>
    </w:p>
    <w:p w14:paraId="0BA78FDE" w14:textId="46C710E6" w:rsidR="007A1BCC" w:rsidRPr="006247FF" w:rsidRDefault="007A1BCC" w:rsidP="007A1BCC">
      <w:pPr>
        <w:pStyle w:val="Prrafodelista"/>
        <w:numPr>
          <w:ilvl w:val="0"/>
          <w:numId w:val="1"/>
        </w:numPr>
        <w:tabs>
          <w:tab w:val="left" w:pos="1635"/>
        </w:tabs>
        <w:rPr>
          <w:color w:val="2E74B5" w:themeColor="accent5" w:themeShade="BF"/>
          <w:lang w:val="es-PY"/>
        </w:rPr>
      </w:pPr>
      <w:r w:rsidRPr="006247FF">
        <w:rPr>
          <w:color w:val="2E74B5" w:themeColor="accent5" w:themeShade="BF"/>
          <w:lang w:val="es-PY"/>
        </w:rPr>
        <w:t>Radiografías Simples</w:t>
      </w:r>
      <w:r>
        <w:rPr>
          <w:color w:val="2E74B5" w:themeColor="accent5" w:themeShade="BF"/>
          <w:lang w:val="es-PY"/>
        </w:rPr>
        <w:t xml:space="preserve"> (2 por beneficiario por año de contrato</w:t>
      </w:r>
      <w:r w:rsidR="00CB5EC3">
        <w:rPr>
          <w:color w:val="2E74B5" w:themeColor="accent5" w:themeShade="BF"/>
          <w:lang w:val="es-PY"/>
        </w:rPr>
        <w:t>, a las 48 horas</w:t>
      </w:r>
      <w:r>
        <w:rPr>
          <w:color w:val="2E74B5" w:themeColor="accent5" w:themeShade="BF"/>
          <w:lang w:val="es-PY"/>
        </w:rPr>
        <w:t>)</w:t>
      </w:r>
    </w:p>
    <w:p w14:paraId="3646EA9A" w14:textId="77777777" w:rsidR="007A1BCC" w:rsidRDefault="007A1BCC" w:rsidP="007A1BCC">
      <w:pPr>
        <w:pStyle w:val="Prrafodelista"/>
        <w:tabs>
          <w:tab w:val="left" w:pos="1635"/>
        </w:tabs>
        <w:rPr>
          <w:lang w:val="es-PY"/>
        </w:rPr>
      </w:pPr>
    </w:p>
    <w:p w14:paraId="59A2DD33" w14:textId="77777777" w:rsidR="007A1BCC" w:rsidRDefault="007A1BCC" w:rsidP="007A1BCC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7.1 Antebrazo</w:t>
      </w:r>
    </w:p>
    <w:p w14:paraId="580CE3C3" w14:textId="77777777" w:rsidR="007A1BCC" w:rsidRDefault="007A1BCC" w:rsidP="007A1BCC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7.2 Brazo</w:t>
      </w:r>
    </w:p>
    <w:p w14:paraId="018AA1CF" w14:textId="77777777" w:rsidR="007A1BCC" w:rsidRDefault="007A1BCC" w:rsidP="007A1BCC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7.3 Cadera</w:t>
      </w:r>
    </w:p>
    <w:p w14:paraId="3E6E403E" w14:textId="77777777" w:rsidR="007A1BCC" w:rsidRDefault="007A1BCC" w:rsidP="007A1BCC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7.4 Cara</w:t>
      </w:r>
    </w:p>
    <w:p w14:paraId="26A34D4A" w14:textId="77777777" w:rsidR="007A1BCC" w:rsidRDefault="007A1BCC" w:rsidP="007A1BCC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 xml:space="preserve">7.5 Cavum </w:t>
      </w:r>
    </w:p>
    <w:p w14:paraId="61D8C8C0" w14:textId="77777777" w:rsidR="007A1BCC" w:rsidRDefault="007A1BCC" w:rsidP="007A1BCC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7.6 Clavícula</w:t>
      </w:r>
    </w:p>
    <w:p w14:paraId="549A68C8" w14:textId="77777777" w:rsidR="007A1BCC" w:rsidRDefault="007A1BCC" w:rsidP="007A1BCC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7.7 Codo</w:t>
      </w:r>
    </w:p>
    <w:p w14:paraId="42B2A43C" w14:textId="77777777" w:rsidR="007A1BCC" w:rsidRDefault="007A1BCC" w:rsidP="007A1BCC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7.8 Columna cervical</w:t>
      </w:r>
    </w:p>
    <w:p w14:paraId="5A537AFF" w14:textId="77777777" w:rsidR="007A1BCC" w:rsidRPr="00E72565" w:rsidRDefault="007A1BCC" w:rsidP="007A1BCC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7.9 Columna dorsal</w:t>
      </w:r>
    </w:p>
    <w:p w14:paraId="4FA26360" w14:textId="77777777" w:rsidR="007A1BCC" w:rsidRDefault="007A1BCC" w:rsidP="007A1BCC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7.10 Columna lumbar</w:t>
      </w:r>
    </w:p>
    <w:p w14:paraId="23CB3271" w14:textId="77777777" w:rsidR="007A1BCC" w:rsidRDefault="007A1BCC" w:rsidP="007A1BCC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lastRenderedPageBreak/>
        <w:t>7.11 Costilla</w:t>
      </w:r>
    </w:p>
    <w:p w14:paraId="455AE75A" w14:textId="77777777" w:rsidR="007A1BCC" w:rsidRDefault="007A1BCC" w:rsidP="007A1BCC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7.12 Cráneo</w:t>
      </w:r>
    </w:p>
    <w:p w14:paraId="4B6A3A6A" w14:textId="77777777" w:rsidR="007A1BCC" w:rsidRDefault="007A1BCC" w:rsidP="007A1BCC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7.13 Dedo</w:t>
      </w:r>
    </w:p>
    <w:p w14:paraId="454FE2BA" w14:textId="77777777" w:rsidR="007A1BCC" w:rsidRDefault="007A1BCC" w:rsidP="007A1BCC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7.14 Fémur</w:t>
      </w:r>
    </w:p>
    <w:p w14:paraId="24B9DAD4" w14:textId="77777777" w:rsidR="007A1BCC" w:rsidRPr="00DC1CF9" w:rsidRDefault="007A1BCC" w:rsidP="007A1BCC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</w:t>
      </w:r>
      <w:r w:rsidRPr="00DC1CF9">
        <w:rPr>
          <w:lang w:val="es-PY"/>
        </w:rPr>
        <w:t>.15 Hombro</w:t>
      </w:r>
    </w:p>
    <w:p w14:paraId="090CC804" w14:textId="77777777" w:rsidR="007A1BCC" w:rsidRPr="00D0066E" w:rsidRDefault="007A1BCC" w:rsidP="007A1BCC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7.16 Humero</w:t>
      </w:r>
    </w:p>
    <w:p w14:paraId="4A62027E" w14:textId="77777777" w:rsidR="007A1BCC" w:rsidRDefault="007A1BCC" w:rsidP="007A1BCC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7.17 Mano</w:t>
      </w:r>
    </w:p>
    <w:p w14:paraId="2D0668BA" w14:textId="77777777" w:rsidR="007A1BCC" w:rsidRDefault="007A1BCC" w:rsidP="007A1BCC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7.18 Mastoidea</w:t>
      </w:r>
    </w:p>
    <w:p w14:paraId="69EC6FF3" w14:textId="77777777" w:rsidR="007A1BCC" w:rsidRDefault="007A1BCC" w:rsidP="007A1BCC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7.19 Muñeca</w:t>
      </w:r>
    </w:p>
    <w:p w14:paraId="2E8FA8F3" w14:textId="77777777" w:rsidR="007A1BCC" w:rsidRDefault="007A1BCC" w:rsidP="007A1BCC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7.20 Muslo</w:t>
      </w:r>
    </w:p>
    <w:p w14:paraId="663D9409" w14:textId="77777777" w:rsidR="00CB5EC3" w:rsidRDefault="007A1BCC" w:rsidP="007A1BCC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7.21 Orbita</w:t>
      </w:r>
    </w:p>
    <w:p w14:paraId="58514CCA" w14:textId="2B2C86D6" w:rsidR="007A1BCC" w:rsidRPr="00123180" w:rsidRDefault="007A1BCC" w:rsidP="007A1BCC">
      <w:pPr>
        <w:pStyle w:val="Prrafodelista"/>
        <w:tabs>
          <w:tab w:val="left" w:pos="1635"/>
        </w:tabs>
        <w:rPr>
          <w:lang w:val="es-PY"/>
        </w:rPr>
      </w:pPr>
      <w:r w:rsidRPr="00123180">
        <w:rPr>
          <w:lang w:val="es-PY"/>
        </w:rPr>
        <w:t>7.22 Pelvis</w:t>
      </w:r>
    </w:p>
    <w:p w14:paraId="41FBCB68" w14:textId="77777777" w:rsidR="007A1BCC" w:rsidRDefault="007A1BCC" w:rsidP="007A1BCC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7.23 Pie</w:t>
      </w:r>
    </w:p>
    <w:p w14:paraId="73B72F71" w14:textId="77777777" w:rsidR="007A1BCC" w:rsidRDefault="007A1BCC" w:rsidP="007A1BCC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7.24 Pierna</w:t>
      </w:r>
    </w:p>
    <w:p w14:paraId="55A3FA03" w14:textId="77777777" w:rsidR="007A1BCC" w:rsidRPr="00DA6949" w:rsidRDefault="007A1BCC" w:rsidP="007A1BCC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</w:t>
      </w:r>
      <w:r w:rsidRPr="00DA6949">
        <w:rPr>
          <w:lang w:val="es-PY"/>
        </w:rPr>
        <w:t>.25 Rodilla</w:t>
      </w:r>
    </w:p>
    <w:p w14:paraId="0EBB1797" w14:textId="77777777" w:rsidR="007A1BCC" w:rsidRDefault="007A1BCC" w:rsidP="007A1BCC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7.26 Sacro – Cóccix</w:t>
      </w:r>
    </w:p>
    <w:p w14:paraId="3A84AECF" w14:textId="4E83A3B7" w:rsidR="007A1BCC" w:rsidRDefault="007A1BCC" w:rsidP="007A1BCC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 xml:space="preserve">7.27 </w:t>
      </w:r>
      <w:r w:rsidR="00CB5EC3">
        <w:rPr>
          <w:lang w:val="es-PY"/>
        </w:rPr>
        <w:t>Sacroilíacos</w:t>
      </w:r>
    </w:p>
    <w:p w14:paraId="0F330276" w14:textId="77777777" w:rsidR="007A1BCC" w:rsidRDefault="007A1BCC" w:rsidP="007A1BCC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7.28 Senos faciales</w:t>
      </w:r>
    </w:p>
    <w:p w14:paraId="32F21261" w14:textId="77777777" w:rsidR="007A1BCC" w:rsidRDefault="007A1BCC" w:rsidP="007A1BCC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7.29 Tobillo</w:t>
      </w:r>
    </w:p>
    <w:p w14:paraId="1BCD38DA" w14:textId="77777777" w:rsidR="00CB5EC3" w:rsidRDefault="007A1BCC" w:rsidP="00CB5EC3">
      <w:pPr>
        <w:pStyle w:val="Prrafodelista"/>
        <w:pBdr>
          <w:bottom w:val="single" w:sz="12" w:space="1" w:color="auto"/>
        </w:pBdr>
        <w:tabs>
          <w:tab w:val="left" w:pos="1635"/>
        </w:tabs>
        <w:rPr>
          <w:lang w:val="es-PY"/>
        </w:rPr>
      </w:pPr>
      <w:r>
        <w:rPr>
          <w:lang w:val="es-PY"/>
        </w:rPr>
        <w:t>7.30 Tórax</w:t>
      </w:r>
    </w:p>
    <w:p w14:paraId="79CAA115" w14:textId="77777777" w:rsidR="00CB5EC3" w:rsidRPr="00CB5EC3" w:rsidRDefault="00CB5EC3" w:rsidP="00CB5EC3">
      <w:pPr>
        <w:pStyle w:val="Prrafodelista"/>
        <w:tabs>
          <w:tab w:val="left" w:pos="1635"/>
        </w:tabs>
        <w:rPr>
          <w:lang w:val="es-PY"/>
        </w:rPr>
      </w:pPr>
    </w:p>
    <w:p w14:paraId="1A8D74A9" w14:textId="77777777" w:rsidR="007A1BCC" w:rsidRPr="006247FF" w:rsidRDefault="007A1BCC" w:rsidP="007A1BCC">
      <w:pPr>
        <w:pStyle w:val="Prrafodelista"/>
        <w:numPr>
          <w:ilvl w:val="0"/>
          <w:numId w:val="1"/>
        </w:numPr>
        <w:tabs>
          <w:tab w:val="left" w:pos="1635"/>
        </w:tabs>
        <w:rPr>
          <w:color w:val="2E74B5" w:themeColor="accent5" w:themeShade="BF"/>
          <w:lang w:val="es-PY"/>
        </w:rPr>
      </w:pPr>
      <w:r>
        <w:rPr>
          <w:color w:val="2E74B5" w:themeColor="accent5" w:themeShade="BF"/>
          <w:lang w:val="es-PY"/>
        </w:rPr>
        <w:t>Ecografías (hasta 2</w:t>
      </w:r>
      <w:r w:rsidRPr="006247FF">
        <w:rPr>
          <w:color w:val="2E74B5" w:themeColor="accent5" w:themeShade="BF"/>
          <w:lang w:val="es-PY"/>
        </w:rPr>
        <w:t xml:space="preserve"> ecografías</w:t>
      </w:r>
      <w:r>
        <w:rPr>
          <w:color w:val="2E74B5" w:themeColor="accent5" w:themeShade="BF"/>
          <w:lang w:val="es-PY"/>
        </w:rPr>
        <w:t xml:space="preserve"> por beneficiario</w:t>
      </w:r>
      <w:r w:rsidRPr="006247FF">
        <w:rPr>
          <w:color w:val="2E74B5" w:themeColor="accent5" w:themeShade="BF"/>
          <w:lang w:val="es-PY"/>
        </w:rPr>
        <w:t xml:space="preserve"> por año de contrato)</w:t>
      </w:r>
    </w:p>
    <w:p w14:paraId="3FC1306A" w14:textId="77777777" w:rsidR="007A1BCC" w:rsidRDefault="007A1BCC" w:rsidP="007A1BCC">
      <w:pPr>
        <w:pStyle w:val="Prrafodelista"/>
        <w:tabs>
          <w:tab w:val="left" w:pos="1635"/>
        </w:tabs>
        <w:rPr>
          <w:lang w:val="es-PY"/>
        </w:rPr>
      </w:pPr>
    </w:p>
    <w:p w14:paraId="716B351C" w14:textId="77777777" w:rsidR="007A1BCC" w:rsidRDefault="007A1BCC" w:rsidP="007A1BCC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9.1 Obstétrica</w:t>
      </w:r>
    </w:p>
    <w:p w14:paraId="38E174E0" w14:textId="77777777" w:rsidR="007A1BCC" w:rsidRDefault="007A1BCC" w:rsidP="007A1BCC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9.2 Ginecológica</w:t>
      </w:r>
    </w:p>
    <w:p w14:paraId="3C4D7909" w14:textId="77777777" w:rsidR="007A1BCC" w:rsidRDefault="007A1BCC" w:rsidP="007A1BCC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9.3 Transvaginal</w:t>
      </w:r>
    </w:p>
    <w:p w14:paraId="032928F0" w14:textId="77777777" w:rsidR="007A1BCC" w:rsidRDefault="007A1BCC" w:rsidP="007A1BCC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9.4 Abdominal</w:t>
      </w:r>
    </w:p>
    <w:p w14:paraId="5D142A6B" w14:textId="77777777" w:rsidR="007A1BCC" w:rsidRPr="00F96D86" w:rsidRDefault="007A1BCC" w:rsidP="007A1BCC">
      <w:pPr>
        <w:pStyle w:val="Prrafodelista"/>
        <w:tabs>
          <w:tab w:val="left" w:pos="1635"/>
        </w:tabs>
        <w:rPr>
          <w:lang w:val="es-PY"/>
        </w:rPr>
      </w:pPr>
      <w:r w:rsidRPr="00F96D86">
        <w:rPr>
          <w:lang w:val="es-PY"/>
        </w:rPr>
        <w:t>9.5 Prostática</w:t>
      </w:r>
    </w:p>
    <w:p w14:paraId="69AC43A8" w14:textId="77777777" w:rsidR="007A1BCC" w:rsidRDefault="007A1BCC" w:rsidP="007A1BCC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9.6 Abdominal total</w:t>
      </w:r>
    </w:p>
    <w:p w14:paraId="7A0726DE" w14:textId="1B012848" w:rsidR="00210FEE" w:rsidRPr="00210FEE" w:rsidRDefault="007A1BCC" w:rsidP="00210FEE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8.7 Mamas</w:t>
      </w:r>
    </w:p>
    <w:p w14:paraId="5920BA16" w14:textId="0B448DA6" w:rsidR="007A1BCC" w:rsidRPr="00456926" w:rsidRDefault="007A1BCC" w:rsidP="00456926">
      <w:pPr>
        <w:tabs>
          <w:tab w:val="left" w:pos="1635"/>
        </w:tabs>
        <w:rPr>
          <w:lang w:val="es-PY"/>
        </w:rPr>
      </w:pPr>
      <w:r w:rsidRPr="00DC1CF9">
        <w:rPr>
          <w:lang w:val="es-PY"/>
        </w:rPr>
        <w:t>_________________________________________________________________________________</w:t>
      </w:r>
    </w:p>
    <w:p w14:paraId="413884C8" w14:textId="79B7ED52" w:rsidR="007A1BCC" w:rsidRPr="00210FEE" w:rsidRDefault="007A1BCC" w:rsidP="007A1BCC">
      <w:pPr>
        <w:pStyle w:val="Prrafodelista"/>
        <w:numPr>
          <w:ilvl w:val="0"/>
          <w:numId w:val="1"/>
        </w:numPr>
        <w:tabs>
          <w:tab w:val="left" w:pos="1635"/>
        </w:tabs>
        <w:rPr>
          <w:color w:val="2E74B5" w:themeColor="accent5" w:themeShade="BF"/>
          <w:lang w:val="es-PY"/>
        </w:rPr>
      </w:pPr>
      <w:r w:rsidRPr="00D0066E">
        <w:rPr>
          <w:color w:val="2E74B5" w:themeColor="accent5" w:themeShade="BF"/>
          <w:lang w:val="es-PY"/>
        </w:rPr>
        <w:t xml:space="preserve">Electrocardiogramas </w:t>
      </w:r>
      <w:r w:rsidR="00402473">
        <w:rPr>
          <w:color w:val="2E74B5" w:themeColor="accent5" w:themeShade="BF"/>
          <w:lang w:val="es-PY"/>
        </w:rPr>
        <w:t>(ilimitado</w:t>
      </w:r>
      <w:r w:rsidRPr="00D0066E">
        <w:rPr>
          <w:color w:val="2E74B5" w:themeColor="accent5" w:themeShade="BF"/>
          <w:lang w:val="es-PY"/>
        </w:rPr>
        <w:t>)</w:t>
      </w:r>
    </w:p>
    <w:p w14:paraId="3F93E8F9" w14:textId="158C51FF" w:rsidR="007A1BCC" w:rsidRPr="00210FEE" w:rsidRDefault="007A1BCC" w:rsidP="007A1BCC">
      <w:pPr>
        <w:tabs>
          <w:tab w:val="left" w:pos="1635"/>
        </w:tabs>
        <w:rPr>
          <w:color w:val="C45911" w:themeColor="accent2" w:themeShade="BF"/>
          <w:lang w:val="es-PY"/>
        </w:rPr>
      </w:pPr>
      <w:r w:rsidRPr="00A12DE2">
        <w:rPr>
          <w:lang w:val="es-PY"/>
        </w:rPr>
        <w:t>__________________________________________________________________________________</w:t>
      </w:r>
      <w:r>
        <w:rPr>
          <w:color w:val="C45911" w:themeColor="accent2" w:themeShade="BF"/>
          <w:lang w:val="es-P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14:paraId="285D7093" w14:textId="28BF1AC2" w:rsidR="007A1BCC" w:rsidRPr="003C0DCE" w:rsidRDefault="007A1BCC" w:rsidP="007A1BCC">
      <w:pPr>
        <w:pStyle w:val="Prrafodelista"/>
        <w:numPr>
          <w:ilvl w:val="0"/>
          <w:numId w:val="1"/>
        </w:numPr>
        <w:tabs>
          <w:tab w:val="left" w:pos="1635"/>
        </w:tabs>
        <w:rPr>
          <w:color w:val="2E74B5" w:themeColor="accent5" w:themeShade="BF"/>
          <w:lang w:val="es-PY"/>
        </w:rPr>
      </w:pPr>
      <w:r>
        <w:rPr>
          <w:color w:val="2E74B5" w:themeColor="accent5" w:themeShade="BF"/>
          <w:lang w:val="es-PY"/>
        </w:rPr>
        <w:t>Pap y colposcopia (</w:t>
      </w:r>
      <w:r w:rsidR="0039503B">
        <w:rPr>
          <w:color w:val="2E74B5" w:themeColor="accent5" w:themeShade="BF"/>
          <w:lang w:val="es-PY"/>
        </w:rPr>
        <w:t>2</w:t>
      </w:r>
      <w:r w:rsidRPr="003C0DCE">
        <w:rPr>
          <w:color w:val="2E74B5" w:themeColor="accent5" w:themeShade="BF"/>
          <w:lang w:val="es-PY"/>
        </w:rPr>
        <w:t xml:space="preserve"> por beneficiario por año de contrato</w:t>
      </w:r>
      <w:r>
        <w:rPr>
          <w:color w:val="2E74B5" w:themeColor="accent5" w:themeShade="BF"/>
          <w:lang w:val="es-PY"/>
        </w:rPr>
        <w:t>)</w:t>
      </w:r>
    </w:p>
    <w:p w14:paraId="23B48242" w14:textId="77777777" w:rsidR="007A1BCC" w:rsidRPr="00123180" w:rsidRDefault="007A1BCC" w:rsidP="007A1BCC">
      <w:pPr>
        <w:tabs>
          <w:tab w:val="left" w:pos="1635"/>
        </w:tabs>
        <w:rPr>
          <w:lang w:val="es-PY"/>
        </w:rPr>
      </w:pPr>
      <w:r w:rsidRPr="00DA6949">
        <w:rPr>
          <w:lang w:val="es-PY"/>
        </w:rPr>
        <w:t>_______________________________________________________________________________</w:t>
      </w:r>
    </w:p>
    <w:p w14:paraId="5EF5E30F" w14:textId="3D2C8657" w:rsidR="007A1BCC" w:rsidRPr="00123180" w:rsidRDefault="007A1BCC" w:rsidP="007A1BCC">
      <w:pPr>
        <w:pStyle w:val="Prrafodelista"/>
        <w:numPr>
          <w:ilvl w:val="0"/>
          <w:numId w:val="1"/>
        </w:numPr>
        <w:tabs>
          <w:tab w:val="left" w:pos="1635"/>
        </w:tabs>
        <w:rPr>
          <w:color w:val="2E74B5" w:themeColor="accent5" w:themeShade="BF"/>
          <w:lang w:val="es-PY"/>
        </w:rPr>
      </w:pPr>
      <w:r>
        <w:rPr>
          <w:color w:val="2E74B5" w:themeColor="accent5" w:themeShade="BF"/>
          <w:lang w:val="es-PY"/>
        </w:rPr>
        <w:t xml:space="preserve">Tomografía </w:t>
      </w:r>
      <w:r w:rsidR="00210FEE">
        <w:rPr>
          <w:color w:val="2E74B5" w:themeColor="accent5" w:themeShade="BF"/>
          <w:lang w:val="es-PY"/>
        </w:rPr>
        <w:t xml:space="preserve">simple </w:t>
      </w:r>
      <w:r>
        <w:rPr>
          <w:color w:val="2E74B5" w:themeColor="accent5" w:themeShade="BF"/>
          <w:lang w:val="es-PY"/>
        </w:rPr>
        <w:t xml:space="preserve">(1 </w:t>
      </w:r>
      <w:r w:rsidRPr="006247FF">
        <w:rPr>
          <w:color w:val="2E74B5" w:themeColor="accent5" w:themeShade="BF"/>
          <w:lang w:val="es-PY"/>
        </w:rPr>
        <w:t>por beneficiario por año de contrato)</w:t>
      </w:r>
      <w:r w:rsidRPr="006247FF">
        <w:rPr>
          <w:noProof/>
          <w:color w:val="2E74B5" w:themeColor="accent5" w:themeShade="BF"/>
          <w:lang w:val="es-ES" w:eastAsia="es-ES"/>
        </w:rPr>
        <w:t xml:space="preserve"> </w:t>
      </w:r>
      <w:r w:rsidR="0039503B">
        <w:rPr>
          <w:noProof/>
          <w:color w:val="2E74B5" w:themeColor="accent5" w:themeShade="BF"/>
          <w:lang w:val="es-ES" w:eastAsia="es-ES"/>
        </w:rPr>
        <w:t>-carencia de 180 dias-</w:t>
      </w:r>
    </w:p>
    <w:p w14:paraId="6C55CF3C" w14:textId="1A46FC8E" w:rsidR="00BA7C28" w:rsidRPr="00210FEE" w:rsidRDefault="007A1BCC" w:rsidP="00210FEE">
      <w:pPr>
        <w:tabs>
          <w:tab w:val="left" w:pos="1635"/>
        </w:tabs>
        <w:rPr>
          <w:lang w:val="es-PY"/>
        </w:rPr>
      </w:pPr>
      <w:r w:rsidRPr="00A12DE2">
        <w:rPr>
          <w:lang w:val="es-PY"/>
        </w:rPr>
        <w:t>__________________________________________________________________________________</w:t>
      </w:r>
    </w:p>
    <w:p w14:paraId="6C6FAE1D" w14:textId="36A62C55" w:rsidR="007A1BCC" w:rsidRPr="00D0066E" w:rsidRDefault="007A1BCC" w:rsidP="007A1BCC">
      <w:pPr>
        <w:pStyle w:val="Prrafodelista"/>
        <w:numPr>
          <w:ilvl w:val="0"/>
          <w:numId w:val="1"/>
        </w:numPr>
        <w:tabs>
          <w:tab w:val="left" w:pos="1635"/>
        </w:tabs>
        <w:jc w:val="both"/>
        <w:rPr>
          <w:color w:val="2E74B5" w:themeColor="accent5" w:themeShade="BF"/>
          <w:lang w:val="es-PY"/>
        </w:rPr>
      </w:pPr>
      <w:r w:rsidRPr="00D0066E">
        <w:rPr>
          <w:color w:val="2E74B5" w:themeColor="accent5" w:themeShade="BF"/>
          <w:lang w:val="es-PY"/>
        </w:rPr>
        <w:t xml:space="preserve">Internación clínica (hasta </w:t>
      </w:r>
      <w:r w:rsidR="0039503B">
        <w:rPr>
          <w:color w:val="2E74B5" w:themeColor="accent5" w:themeShade="BF"/>
          <w:lang w:val="es-PY"/>
        </w:rPr>
        <w:t>5</w:t>
      </w:r>
      <w:r w:rsidRPr="00D0066E">
        <w:rPr>
          <w:color w:val="2E74B5" w:themeColor="accent5" w:themeShade="BF"/>
          <w:lang w:val="es-PY"/>
        </w:rPr>
        <w:t xml:space="preserve"> días y hasta 3 eventos por beneficiario por año de contrato) exclusivamente en el sanatorio Galenos (sala privada con aire acondicionado y baño privado, tv cable, cama para acompañante)</w:t>
      </w:r>
      <w:r w:rsidR="0039503B">
        <w:rPr>
          <w:color w:val="2E74B5" w:themeColor="accent5" w:themeShade="BF"/>
          <w:lang w:val="es-PY"/>
        </w:rPr>
        <w:t xml:space="preserve"> -carencia de 120 </w:t>
      </w:r>
      <w:r w:rsidR="00CB5EC3">
        <w:rPr>
          <w:color w:val="2E74B5" w:themeColor="accent5" w:themeShade="BF"/>
          <w:lang w:val="es-PY"/>
        </w:rPr>
        <w:t xml:space="preserve">días </w:t>
      </w:r>
      <w:r w:rsidR="0039503B">
        <w:rPr>
          <w:color w:val="2E74B5" w:themeColor="accent5" w:themeShade="BF"/>
          <w:lang w:val="es-PY"/>
        </w:rPr>
        <w:t>-</w:t>
      </w:r>
    </w:p>
    <w:p w14:paraId="13777869" w14:textId="77777777" w:rsidR="007A1BCC" w:rsidRPr="004936A6" w:rsidRDefault="007A1BCC" w:rsidP="007A1BCC">
      <w:pPr>
        <w:pStyle w:val="Prrafodelista"/>
        <w:tabs>
          <w:tab w:val="left" w:pos="1635"/>
        </w:tabs>
        <w:rPr>
          <w:color w:val="C45911" w:themeColor="accent2" w:themeShade="BF"/>
          <w:lang w:val="es-PY"/>
        </w:rPr>
      </w:pPr>
    </w:p>
    <w:p w14:paraId="695320F2" w14:textId="77777777" w:rsidR="007A1BCC" w:rsidRDefault="007A1BCC" w:rsidP="007A1BCC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14.1 Pensión Sanatorial 100%</w:t>
      </w:r>
    </w:p>
    <w:p w14:paraId="3523C4B9" w14:textId="77777777" w:rsidR="007A1BCC" w:rsidRDefault="007A1BCC" w:rsidP="007A1BCC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14.2 Honorario profesional del médico tratante, una visita por día</w:t>
      </w:r>
    </w:p>
    <w:p w14:paraId="383EBAC2" w14:textId="77777777" w:rsidR="007A1BCC" w:rsidRDefault="007A1BCC" w:rsidP="007A1BCC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lastRenderedPageBreak/>
        <w:t xml:space="preserve">14.3 Alimentación para el paciente 100% </w:t>
      </w:r>
    </w:p>
    <w:p w14:paraId="598F7E3D" w14:textId="34827D67" w:rsidR="007A1BCC" w:rsidRPr="006247FF" w:rsidRDefault="007A1BCC" w:rsidP="007A1BCC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14.4 Medicamentos y descartable Gs. 300.000 por evento</w:t>
      </w:r>
      <w:r w:rsidR="00F76716">
        <w:rPr>
          <w:lang w:val="es-PY"/>
        </w:rPr>
        <w:t xml:space="preserve"> – no incluyen medicamentos de receta medica ni medicamentos de uso corriente del </w:t>
      </w:r>
      <w:r w:rsidR="00CB5EC3">
        <w:rPr>
          <w:lang w:val="es-PY"/>
        </w:rPr>
        <w:t>paciente. -</w:t>
      </w:r>
    </w:p>
    <w:p w14:paraId="70EADB39" w14:textId="1DFE507E" w:rsidR="007A1BCC" w:rsidRDefault="007A1BCC" w:rsidP="007A1BCC">
      <w:pPr>
        <w:tabs>
          <w:tab w:val="left" w:pos="1635"/>
        </w:tabs>
        <w:rPr>
          <w:lang w:val="es-PY"/>
        </w:rPr>
      </w:pPr>
      <w:r w:rsidRPr="00A12DE2">
        <w:rPr>
          <w:lang w:val="es-PY"/>
        </w:rPr>
        <w:t>__________________________________________________________________________________</w:t>
      </w:r>
    </w:p>
    <w:p w14:paraId="2472CE07" w14:textId="77777777" w:rsidR="00CB5EC3" w:rsidRPr="00A12DE2" w:rsidRDefault="00CB5EC3" w:rsidP="007A1BCC">
      <w:pPr>
        <w:tabs>
          <w:tab w:val="left" w:pos="1635"/>
        </w:tabs>
        <w:rPr>
          <w:lang w:val="es-PY"/>
        </w:rPr>
      </w:pPr>
    </w:p>
    <w:p w14:paraId="0697CB60" w14:textId="113B1988" w:rsidR="0039503B" w:rsidRDefault="007A1BCC" w:rsidP="0039503B">
      <w:pPr>
        <w:pStyle w:val="Prrafodelista"/>
        <w:numPr>
          <w:ilvl w:val="0"/>
          <w:numId w:val="1"/>
        </w:numPr>
        <w:tabs>
          <w:tab w:val="left" w:pos="1635"/>
        </w:tabs>
        <w:jc w:val="both"/>
        <w:rPr>
          <w:color w:val="2E74B5" w:themeColor="accent5" w:themeShade="BF"/>
          <w:lang w:val="es-PY"/>
        </w:rPr>
      </w:pPr>
      <w:r w:rsidRPr="0039503B">
        <w:rPr>
          <w:color w:val="2E74B5" w:themeColor="accent5" w:themeShade="BF"/>
          <w:lang w:val="es-PY"/>
        </w:rPr>
        <w:t>Cirugías (cirugías menor, media y grande hasta 1 por beneficiario por año de contrato) exclusivamente en el Sanatorio Galenos (sala privada con aire acondicionado y baño privado, tv cable, cama para acompañante)</w:t>
      </w:r>
      <w:r w:rsidRPr="0039503B">
        <w:rPr>
          <w:lang w:val="es-PY"/>
        </w:rPr>
        <w:t xml:space="preserve"> </w:t>
      </w:r>
      <w:r w:rsidRPr="0039503B">
        <w:rPr>
          <w:color w:val="2E74B5" w:themeColor="accent5" w:themeShade="BF"/>
          <w:lang w:val="es-PY"/>
        </w:rPr>
        <w:t>Ref.: Amputación de dedo, tendón de alquiles, varicoceles, túnel carpiano, quistes de ovario, Apendicetomía, colecistectomía convencional, Reducción Traumatológica, legrado</w:t>
      </w:r>
      <w:r w:rsidR="00210FEE" w:rsidRPr="0039503B">
        <w:rPr>
          <w:color w:val="2E74B5" w:themeColor="accent5" w:themeShade="BF"/>
          <w:lang w:val="es-PY"/>
        </w:rPr>
        <w:t xml:space="preserve">, lipoma, </w:t>
      </w:r>
      <w:r w:rsidR="00F76716" w:rsidRPr="0039503B">
        <w:rPr>
          <w:color w:val="2E74B5" w:themeColor="accent5" w:themeShade="BF"/>
          <w:lang w:val="es-PY"/>
        </w:rPr>
        <w:t>verruga</w:t>
      </w:r>
      <w:r w:rsidR="0039503B" w:rsidRPr="0039503B">
        <w:rPr>
          <w:color w:val="2E74B5" w:themeColor="accent5" w:themeShade="BF"/>
          <w:lang w:val="es-PY"/>
        </w:rPr>
        <w:t xml:space="preserve"> (de piel)</w:t>
      </w:r>
      <w:r w:rsidR="00F76716" w:rsidRPr="0039503B">
        <w:rPr>
          <w:color w:val="2E74B5" w:themeColor="accent5" w:themeShade="BF"/>
          <w:lang w:val="es-PY"/>
        </w:rPr>
        <w:t xml:space="preserve">, </w:t>
      </w:r>
      <w:r w:rsidR="00CB5EC3" w:rsidRPr="0039503B">
        <w:rPr>
          <w:color w:val="2E74B5" w:themeColor="accent5" w:themeShade="BF"/>
          <w:lang w:val="es-PY"/>
        </w:rPr>
        <w:t>Pólipo</w:t>
      </w:r>
      <w:r w:rsidR="0039503B" w:rsidRPr="0039503B">
        <w:rPr>
          <w:color w:val="2E74B5" w:themeColor="accent5" w:themeShade="BF"/>
          <w:lang w:val="es-PY"/>
        </w:rPr>
        <w:t>.</w:t>
      </w:r>
      <w:r w:rsidR="00F76716" w:rsidRPr="0039503B">
        <w:rPr>
          <w:color w:val="2E74B5" w:themeColor="accent5" w:themeShade="BF"/>
          <w:lang w:val="es-PY"/>
        </w:rPr>
        <w:t xml:space="preserve"> </w:t>
      </w:r>
      <w:r w:rsidR="0039503B" w:rsidRPr="0039503B">
        <w:rPr>
          <w:color w:val="2E74B5" w:themeColor="accent5" w:themeShade="BF"/>
          <w:lang w:val="es-PY"/>
        </w:rPr>
        <w:t xml:space="preserve">- carencia de 180 </w:t>
      </w:r>
      <w:r w:rsidR="00CB5EC3" w:rsidRPr="0039503B">
        <w:rPr>
          <w:color w:val="2E74B5" w:themeColor="accent5" w:themeShade="BF"/>
          <w:lang w:val="es-PY"/>
        </w:rPr>
        <w:t>días</w:t>
      </w:r>
      <w:r w:rsidR="0039503B" w:rsidRPr="0039503B">
        <w:rPr>
          <w:color w:val="2E74B5" w:themeColor="accent5" w:themeShade="BF"/>
          <w:lang w:val="es-PY"/>
        </w:rPr>
        <w:t xml:space="preserve"> para menor y media y 300 </w:t>
      </w:r>
      <w:r w:rsidR="00CB5EC3" w:rsidRPr="0039503B">
        <w:rPr>
          <w:color w:val="2E74B5" w:themeColor="accent5" w:themeShade="BF"/>
          <w:lang w:val="es-PY"/>
        </w:rPr>
        <w:t>días</w:t>
      </w:r>
      <w:r w:rsidR="0039503B" w:rsidRPr="0039503B">
        <w:rPr>
          <w:color w:val="2E74B5" w:themeColor="accent5" w:themeShade="BF"/>
          <w:lang w:val="es-PY"/>
        </w:rPr>
        <w:t xml:space="preserve"> para cx mayor-</w:t>
      </w:r>
    </w:p>
    <w:p w14:paraId="1620AAFB" w14:textId="77777777" w:rsidR="007A1BCC" w:rsidRPr="0039503B" w:rsidRDefault="007A1BCC" w:rsidP="0039503B">
      <w:pPr>
        <w:pStyle w:val="Prrafodelista"/>
        <w:numPr>
          <w:ilvl w:val="0"/>
          <w:numId w:val="1"/>
        </w:numPr>
        <w:tabs>
          <w:tab w:val="left" w:pos="1635"/>
        </w:tabs>
        <w:jc w:val="both"/>
        <w:rPr>
          <w:color w:val="2E74B5" w:themeColor="accent5" w:themeShade="BF"/>
          <w:lang w:val="es-PY"/>
        </w:rPr>
      </w:pPr>
    </w:p>
    <w:p w14:paraId="7E4C2E87" w14:textId="77777777" w:rsidR="007A1BCC" w:rsidRDefault="007A1BCC" w:rsidP="007A1BCC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15.1 Pensión sanatorial 100%</w:t>
      </w:r>
    </w:p>
    <w:p w14:paraId="4BA1FEF5" w14:textId="77777777" w:rsidR="007A1BCC" w:rsidRDefault="007A1BCC" w:rsidP="007A1BCC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15.2 Honorario profesional (Cirujano – ayudante – anestesista – instrumentador)</w:t>
      </w:r>
    </w:p>
    <w:p w14:paraId="20BED80B" w14:textId="77777777" w:rsidR="007A1BCC" w:rsidRDefault="007A1BCC" w:rsidP="007A1BCC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15.3 Derecho de quirófano</w:t>
      </w:r>
    </w:p>
    <w:p w14:paraId="5472EC12" w14:textId="77777777" w:rsidR="007A1BCC" w:rsidRDefault="007A1BCC" w:rsidP="007A1BCC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15.4 Alimentación para el paciente 100 %</w:t>
      </w:r>
    </w:p>
    <w:p w14:paraId="57D752B8" w14:textId="164A3D9D" w:rsidR="007A1BCC" w:rsidRDefault="007A1BCC" w:rsidP="007A1BCC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 xml:space="preserve">15.5 Medicamentos y descartables Gs. </w:t>
      </w:r>
      <w:r w:rsidR="0039503B">
        <w:rPr>
          <w:lang w:val="es-PY"/>
        </w:rPr>
        <w:t>5</w:t>
      </w:r>
      <w:r>
        <w:rPr>
          <w:lang w:val="es-PY"/>
        </w:rPr>
        <w:t>00.000 por evento</w:t>
      </w:r>
      <w:r w:rsidR="00F76716">
        <w:rPr>
          <w:lang w:val="es-PY"/>
        </w:rPr>
        <w:t xml:space="preserve">.  – no incluyen medicamentos de receta médica ni medicamentos de uso corriente del </w:t>
      </w:r>
      <w:r w:rsidR="00CB5EC3">
        <w:rPr>
          <w:lang w:val="es-PY"/>
        </w:rPr>
        <w:t>paciente. -</w:t>
      </w:r>
    </w:p>
    <w:p w14:paraId="7A8D310F" w14:textId="77777777" w:rsidR="007A1BCC" w:rsidRDefault="007A1BCC" w:rsidP="007A1BCC">
      <w:pPr>
        <w:pStyle w:val="Prrafodelista"/>
        <w:tabs>
          <w:tab w:val="left" w:pos="1635"/>
        </w:tabs>
        <w:rPr>
          <w:lang w:val="es-PY"/>
        </w:rPr>
      </w:pPr>
    </w:p>
    <w:p w14:paraId="15A012F3" w14:textId="2949EC66" w:rsidR="007A1BCC" w:rsidRPr="00A12DE2" w:rsidRDefault="007A1BCC" w:rsidP="007A1BCC">
      <w:pPr>
        <w:tabs>
          <w:tab w:val="left" w:pos="1635"/>
        </w:tabs>
        <w:rPr>
          <w:lang w:val="es-PY"/>
        </w:rPr>
      </w:pPr>
      <w:r w:rsidRPr="00A12DE2">
        <w:rPr>
          <w:lang w:val="es-PY"/>
        </w:rPr>
        <w:t>________________________________________________________________________________</w:t>
      </w:r>
      <w:r>
        <w:rPr>
          <w:lang w:val="es-PY"/>
        </w:rPr>
        <w:t>__</w:t>
      </w:r>
    </w:p>
    <w:p w14:paraId="3903A98D" w14:textId="2D436737" w:rsidR="007A1BCC" w:rsidRPr="0039503B" w:rsidRDefault="00593DFA" w:rsidP="0039503B">
      <w:pPr>
        <w:pStyle w:val="Prrafodelista"/>
        <w:numPr>
          <w:ilvl w:val="0"/>
          <w:numId w:val="1"/>
        </w:numPr>
        <w:tabs>
          <w:tab w:val="left" w:pos="1635"/>
        </w:tabs>
        <w:rPr>
          <w:color w:val="4472C4" w:themeColor="accent1"/>
          <w:lang w:val="es-PY"/>
        </w:rPr>
      </w:pPr>
      <w:r w:rsidRPr="0039503B">
        <w:rPr>
          <w:color w:val="4472C4" w:themeColor="accent1"/>
          <w:lang w:val="es-PY"/>
        </w:rPr>
        <w:t>Fisioterapia has</w:t>
      </w:r>
      <w:r w:rsidR="00F76716" w:rsidRPr="0039503B">
        <w:rPr>
          <w:color w:val="4472C4" w:themeColor="accent1"/>
          <w:lang w:val="es-PY"/>
        </w:rPr>
        <w:t>t</w:t>
      </w:r>
      <w:r w:rsidRPr="0039503B">
        <w:rPr>
          <w:color w:val="4472C4" w:themeColor="accent1"/>
          <w:lang w:val="es-PY"/>
        </w:rPr>
        <w:t>a</w:t>
      </w:r>
      <w:r w:rsidR="00F76716" w:rsidRPr="0039503B">
        <w:rPr>
          <w:color w:val="4472C4" w:themeColor="accent1"/>
          <w:lang w:val="es-PY"/>
        </w:rPr>
        <w:t xml:space="preserve"> </w:t>
      </w:r>
      <w:r w:rsidRPr="0039503B">
        <w:rPr>
          <w:color w:val="4472C4" w:themeColor="accent1"/>
          <w:lang w:val="es-PY"/>
        </w:rPr>
        <w:t>10 sesiones por año de contrat</w:t>
      </w:r>
      <w:r w:rsidR="00F76716" w:rsidRPr="0039503B">
        <w:rPr>
          <w:color w:val="4472C4" w:themeColor="accent1"/>
          <w:lang w:val="es-PY"/>
        </w:rPr>
        <w:t>o.</w:t>
      </w:r>
      <w:r w:rsidR="0039503B" w:rsidRPr="0039503B">
        <w:rPr>
          <w:color w:val="4472C4" w:themeColor="accent1"/>
          <w:lang w:val="es-PY"/>
        </w:rPr>
        <w:t xml:space="preserve"> – carencia de 30 </w:t>
      </w:r>
      <w:r w:rsidR="00CB5EC3" w:rsidRPr="0039503B">
        <w:rPr>
          <w:color w:val="4472C4" w:themeColor="accent1"/>
          <w:lang w:val="es-PY"/>
        </w:rPr>
        <w:t>días</w:t>
      </w:r>
      <w:r w:rsidR="0039503B" w:rsidRPr="0039503B">
        <w:rPr>
          <w:color w:val="4472C4" w:themeColor="accent1"/>
          <w:lang w:val="es-PY"/>
        </w:rPr>
        <w:t>-</w:t>
      </w:r>
    </w:p>
    <w:p w14:paraId="5FB1597F" w14:textId="4FB56DB6" w:rsidR="00F76716" w:rsidRDefault="00F76716" w:rsidP="007A1BCC">
      <w:pPr>
        <w:tabs>
          <w:tab w:val="left" w:pos="1635"/>
        </w:tabs>
        <w:rPr>
          <w:color w:val="4472C4" w:themeColor="accent1"/>
          <w:lang w:val="es-PY"/>
        </w:rPr>
      </w:pPr>
      <w:r>
        <w:rPr>
          <w:color w:val="4472C4" w:themeColor="accent1"/>
          <w:lang w:val="es-PY"/>
        </w:rPr>
        <w:t>Ondas cortas</w:t>
      </w:r>
    </w:p>
    <w:p w14:paraId="7E3EBDF9" w14:textId="2D3A32D1" w:rsidR="00F76716" w:rsidRDefault="00F76716" w:rsidP="007A1BCC">
      <w:pPr>
        <w:tabs>
          <w:tab w:val="left" w:pos="1635"/>
        </w:tabs>
        <w:rPr>
          <w:color w:val="4472C4" w:themeColor="accent1"/>
          <w:lang w:val="es-PY"/>
        </w:rPr>
      </w:pPr>
      <w:r>
        <w:rPr>
          <w:color w:val="4472C4" w:themeColor="accent1"/>
          <w:lang w:val="es-PY"/>
        </w:rPr>
        <w:t>Ultra sonido</w:t>
      </w:r>
    </w:p>
    <w:p w14:paraId="1125ADCA" w14:textId="4F84979E" w:rsidR="007A1BCC" w:rsidRPr="00F76716" w:rsidRDefault="00F76716" w:rsidP="00593DFA">
      <w:pPr>
        <w:pBdr>
          <w:bottom w:val="single" w:sz="12" w:space="1" w:color="auto"/>
        </w:pBdr>
        <w:tabs>
          <w:tab w:val="left" w:pos="1635"/>
        </w:tabs>
        <w:rPr>
          <w:color w:val="4472C4" w:themeColor="accent1"/>
          <w:lang w:val="es-PY"/>
        </w:rPr>
      </w:pPr>
      <w:r>
        <w:rPr>
          <w:color w:val="4472C4" w:themeColor="accent1"/>
          <w:lang w:val="es-PY"/>
        </w:rPr>
        <w:t>Infrarrojo</w:t>
      </w:r>
    </w:p>
    <w:p w14:paraId="25B673E8" w14:textId="77777777" w:rsidR="0039503B" w:rsidRDefault="0039503B" w:rsidP="0039503B">
      <w:pPr>
        <w:tabs>
          <w:tab w:val="left" w:pos="1635"/>
        </w:tabs>
        <w:ind w:left="360"/>
        <w:rPr>
          <w:color w:val="4472C4" w:themeColor="accent1"/>
          <w:lang w:val="es-PY"/>
        </w:rPr>
      </w:pPr>
    </w:p>
    <w:p w14:paraId="358041EF" w14:textId="5D62C79F" w:rsidR="0039503B" w:rsidRPr="0039503B" w:rsidRDefault="0039503B" w:rsidP="0039503B">
      <w:pPr>
        <w:pStyle w:val="Prrafodelista"/>
        <w:numPr>
          <w:ilvl w:val="0"/>
          <w:numId w:val="1"/>
        </w:numPr>
        <w:tabs>
          <w:tab w:val="left" w:pos="1635"/>
        </w:tabs>
        <w:rPr>
          <w:color w:val="4472C4" w:themeColor="accent1"/>
          <w:lang w:val="es-PY"/>
        </w:rPr>
      </w:pPr>
      <w:r w:rsidRPr="0039503B">
        <w:rPr>
          <w:color w:val="4472C4" w:themeColor="accent1"/>
          <w:lang w:val="es-PY"/>
        </w:rPr>
        <w:t xml:space="preserve">Cobertura de </w:t>
      </w:r>
    </w:p>
    <w:p w14:paraId="146E3BAD" w14:textId="14DEEC48" w:rsidR="0039503B" w:rsidRPr="00B06E2C" w:rsidRDefault="0039503B" w:rsidP="0039503B">
      <w:pPr>
        <w:tabs>
          <w:tab w:val="left" w:pos="1635"/>
        </w:tabs>
        <w:ind w:left="360"/>
        <w:rPr>
          <w:color w:val="4472C4" w:themeColor="accent1"/>
          <w:lang w:val="es-PY"/>
        </w:rPr>
      </w:pPr>
      <w:r w:rsidRPr="00B06E2C">
        <w:rPr>
          <w:color w:val="4472C4" w:themeColor="accent1"/>
          <w:lang w:val="es-PY"/>
        </w:rPr>
        <w:t xml:space="preserve">Colonoscopia (1 por </w:t>
      </w:r>
      <w:r w:rsidR="00456926" w:rsidRPr="00B06E2C">
        <w:rPr>
          <w:color w:val="4472C4" w:themeColor="accent1"/>
          <w:lang w:val="es-PY"/>
        </w:rPr>
        <w:t>año de</w:t>
      </w:r>
      <w:r w:rsidRPr="00B06E2C">
        <w:rPr>
          <w:color w:val="4472C4" w:themeColor="accent1"/>
          <w:lang w:val="es-PY"/>
        </w:rPr>
        <w:t xml:space="preserve"> </w:t>
      </w:r>
      <w:r w:rsidR="00456926" w:rsidRPr="00B06E2C">
        <w:rPr>
          <w:color w:val="4472C4" w:themeColor="accent1"/>
          <w:lang w:val="es-PY"/>
        </w:rPr>
        <w:t>contrato) –</w:t>
      </w:r>
      <w:r w:rsidRPr="00B06E2C">
        <w:rPr>
          <w:color w:val="4472C4" w:themeColor="accent1"/>
          <w:lang w:val="es-PY"/>
        </w:rPr>
        <w:t xml:space="preserve"> Carencia de 180 </w:t>
      </w:r>
      <w:r w:rsidR="00CB5EC3" w:rsidRPr="00B06E2C">
        <w:rPr>
          <w:color w:val="4472C4" w:themeColor="accent1"/>
          <w:lang w:val="es-PY"/>
        </w:rPr>
        <w:t>días</w:t>
      </w:r>
      <w:r w:rsidRPr="00B06E2C">
        <w:rPr>
          <w:color w:val="4472C4" w:themeColor="accent1"/>
          <w:lang w:val="es-PY"/>
        </w:rPr>
        <w:t>-</w:t>
      </w:r>
    </w:p>
    <w:p w14:paraId="63F42B1F" w14:textId="74F91CED" w:rsidR="0039503B" w:rsidRPr="00B06E2C" w:rsidRDefault="0039503B" w:rsidP="0039503B">
      <w:pPr>
        <w:tabs>
          <w:tab w:val="left" w:pos="1635"/>
        </w:tabs>
        <w:ind w:left="360"/>
        <w:rPr>
          <w:color w:val="4472C4" w:themeColor="accent1"/>
          <w:lang w:val="es-PY"/>
        </w:rPr>
      </w:pPr>
      <w:r w:rsidRPr="00B06E2C">
        <w:rPr>
          <w:color w:val="4472C4" w:themeColor="accent1"/>
          <w:lang w:val="es-PY"/>
        </w:rPr>
        <w:t xml:space="preserve">Endoscopia digestiva (1 por año de contrato) – Carencia de 180 </w:t>
      </w:r>
      <w:r w:rsidR="00CB5EC3" w:rsidRPr="00B06E2C">
        <w:rPr>
          <w:color w:val="4472C4" w:themeColor="accent1"/>
          <w:lang w:val="es-PY"/>
        </w:rPr>
        <w:t>días</w:t>
      </w:r>
      <w:r w:rsidRPr="00B06E2C">
        <w:rPr>
          <w:color w:val="4472C4" w:themeColor="accent1"/>
          <w:lang w:val="es-PY"/>
        </w:rPr>
        <w:t>-</w:t>
      </w:r>
    </w:p>
    <w:p w14:paraId="292724D9" w14:textId="5137D250" w:rsidR="0039503B" w:rsidRDefault="0039503B" w:rsidP="0039503B">
      <w:pPr>
        <w:tabs>
          <w:tab w:val="left" w:pos="1635"/>
        </w:tabs>
        <w:ind w:left="360"/>
        <w:rPr>
          <w:color w:val="4472C4" w:themeColor="accent1"/>
          <w:lang w:val="es-PY"/>
        </w:rPr>
      </w:pPr>
      <w:r w:rsidRPr="00B06E2C">
        <w:rPr>
          <w:color w:val="4472C4" w:themeColor="accent1"/>
          <w:lang w:val="es-PY"/>
        </w:rPr>
        <w:t xml:space="preserve">Eco cardio Doppler (1 por año de contrato) -carencia de 180 </w:t>
      </w:r>
      <w:r w:rsidR="00CB5EC3" w:rsidRPr="00B06E2C">
        <w:rPr>
          <w:color w:val="4472C4" w:themeColor="accent1"/>
          <w:lang w:val="es-PY"/>
        </w:rPr>
        <w:t>días</w:t>
      </w:r>
      <w:r w:rsidRPr="00B06E2C">
        <w:rPr>
          <w:color w:val="4472C4" w:themeColor="accent1"/>
          <w:lang w:val="es-PY"/>
        </w:rPr>
        <w:t>)</w:t>
      </w:r>
    </w:p>
    <w:p w14:paraId="350C575C" w14:textId="012CCBE9" w:rsidR="0039503B" w:rsidRPr="00456926" w:rsidRDefault="0039503B" w:rsidP="00456926">
      <w:pPr>
        <w:tabs>
          <w:tab w:val="left" w:pos="1635"/>
        </w:tabs>
        <w:ind w:left="360"/>
        <w:rPr>
          <w:color w:val="4472C4" w:themeColor="accent1"/>
          <w:lang w:val="es-PY"/>
        </w:rPr>
      </w:pPr>
      <w:r>
        <w:rPr>
          <w:lang w:val="es-PY"/>
        </w:rPr>
        <w:t>___</w:t>
      </w:r>
      <w:r w:rsidRPr="0039503B">
        <w:rPr>
          <w:lang w:val="es-PY"/>
        </w:rPr>
        <w:t>____________________________________________________________________________</w:t>
      </w:r>
    </w:p>
    <w:p w14:paraId="69401F48" w14:textId="0DBD123A" w:rsidR="007A1BCC" w:rsidRPr="0039503B" w:rsidRDefault="007A1BCC" w:rsidP="0039503B">
      <w:pPr>
        <w:pStyle w:val="Prrafodelista"/>
        <w:numPr>
          <w:ilvl w:val="0"/>
          <w:numId w:val="1"/>
        </w:numPr>
        <w:tabs>
          <w:tab w:val="left" w:pos="1635"/>
        </w:tabs>
        <w:rPr>
          <w:color w:val="4472C4" w:themeColor="accent1"/>
          <w:lang w:val="es-PY"/>
        </w:rPr>
      </w:pPr>
      <w:r w:rsidRPr="0039503B">
        <w:rPr>
          <w:color w:val="4472C4" w:themeColor="accent1"/>
          <w:lang w:val="es-PY"/>
        </w:rPr>
        <w:t xml:space="preserve">Cobertura de Servicio de Ambulancia 24hs </w:t>
      </w:r>
    </w:p>
    <w:p w14:paraId="5BFCF827" w14:textId="77777777" w:rsidR="007A1BCC" w:rsidRDefault="007A1BCC" w:rsidP="007A1BCC">
      <w:pPr>
        <w:pStyle w:val="Prrafodelista"/>
        <w:tabs>
          <w:tab w:val="left" w:pos="1635"/>
        </w:tabs>
        <w:rPr>
          <w:lang w:val="es-PY"/>
        </w:rPr>
      </w:pPr>
      <w:r w:rsidRPr="008973A0">
        <w:rPr>
          <w:lang w:val="es-PY"/>
        </w:rPr>
        <w:t>Cobertura de 1 servicio de traslado</w:t>
      </w:r>
      <w:r>
        <w:rPr>
          <w:lang w:val="es-PY"/>
        </w:rPr>
        <w:t xml:space="preserve"> </w:t>
      </w:r>
      <w:r w:rsidRPr="003D4352">
        <w:rPr>
          <w:lang w:val="es-PY"/>
        </w:rPr>
        <w:t>local por beneficiario por año de contrat</w:t>
      </w:r>
      <w:r>
        <w:rPr>
          <w:lang w:val="es-PY"/>
        </w:rPr>
        <w:t>o.</w:t>
      </w:r>
    </w:p>
    <w:p w14:paraId="6D97F8DA" w14:textId="1EC458B9" w:rsidR="0039503B" w:rsidRPr="00C20261" w:rsidRDefault="007A1BCC" w:rsidP="00C20261">
      <w:pPr>
        <w:pStyle w:val="Prrafodelista"/>
        <w:tabs>
          <w:tab w:val="left" w:pos="1635"/>
        </w:tabs>
        <w:rPr>
          <w:lang w:val="es-PY"/>
        </w:rPr>
      </w:pPr>
      <w:r>
        <w:rPr>
          <w:noProof/>
          <w:lang w:val="es-ES" w:eastAsia="es-ES"/>
        </w:rPr>
        <mc:AlternateContent>
          <mc:Choice Requires="wps">
            <w:drawing>
              <wp:inline distT="0" distB="0" distL="0" distR="0" wp14:anchorId="736A4328" wp14:editId="4E9F501D">
                <wp:extent cx="304800" cy="304800"/>
                <wp:effectExtent l="0" t="0" r="0" b="0"/>
                <wp:docPr id="11" name="AutoShape 4" descr="blob:https://web.whatsapp.com/1a4b565e-10fa-445f-b27d-7982a1e30bd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1A2815" id="AutoShape 4" o:spid="_x0000_s1026" alt="blob:https://web.whatsapp.com/1a4b565e-10fa-445f-b27d-7982a1e30bd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38RWc5QIAAAM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14:paraId="3E2DE70D" w14:textId="627B677B" w:rsidR="007A1BCC" w:rsidRDefault="007A1BCC" w:rsidP="007A1BCC">
      <w:pPr>
        <w:pStyle w:val="Prrafodelista"/>
        <w:numPr>
          <w:ilvl w:val="0"/>
          <w:numId w:val="3"/>
        </w:numPr>
        <w:rPr>
          <w:b/>
          <w:lang w:val="es-PY"/>
        </w:rPr>
      </w:pPr>
      <w:r w:rsidRPr="009B3A3B">
        <w:rPr>
          <w:b/>
          <w:lang w:val="es-PY"/>
        </w:rPr>
        <w:t xml:space="preserve">Plan individual …………………………….         Gs.    </w:t>
      </w:r>
      <w:r w:rsidR="00593DFA">
        <w:rPr>
          <w:b/>
          <w:lang w:val="es-PY"/>
        </w:rPr>
        <w:t>2</w:t>
      </w:r>
      <w:r w:rsidR="00F76716">
        <w:rPr>
          <w:b/>
          <w:lang w:val="es-PY"/>
        </w:rPr>
        <w:t>5</w:t>
      </w:r>
      <w:r w:rsidRPr="009B3A3B">
        <w:rPr>
          <w:b/>
          <w:lang w:val="es-PY"/>
        </w:rPr>
        <w:t>0.000</w:t>
      </w:r>
    </w:p>
    <w:p w14:paraId="4C75287A" w14:textId="77777777" w:rsidR="00CB5EC3" w:rsidRDefault="00CB5EC3" w:rsidP="00CB5EC3">
      <w:pPr>
        <w:rPr>
          <w:b/>
          <w:lang w:val="es-PY"/>
        </w:rPr>
      </w:pPr>
    </w:p>
    <w:p w14:paraId="32CB5CFD" w14:textId="13FED71B" w:rsidR="00CB5EC3" w:rsidRPr="007A54F1" w:rsidRDefault="007A54F1" w:rsidP="00456926">
      <w:pPr>
        <w:pStyle w:val="Prrafodelista"/>
        <w:numPr>
          <w:ilvl w:val="0"/>
          <w:numId w:val="7"/>
        </w:numPr>
        <w:rPr>
          <w:b/>
          <w:color w:val="FF0000"/>
          <w:lang w:val="es-PY"/>
        </w:rPr>
      </w:pPr>
      <w:r w:rsidRPr="007A54F1">
        <w:rPr>
          <w:b/>
          <w:color w:val="FF0000"/>
          <w:lang w:val="es-PY"/>
        </w:rPr>
        <w:t>Este Plan Individual, NO cubre Pre Natal ni Parto.</w:t>
      </w:r>
    </w:p>
    <w:p w14:paraId="0205B505" w14:textId="77777777" w:rsidR="007A1BCC" w:rsidRDefault="007A1BCC" w:rsidP="007A1BCC">
      <w:pPr>
        <w:pStyle w:val="Prrafodelista"/>
        <w:rPr>
          <w:lang w:val="es-PY"/>
        </w:rPr>
      </w:pPr>
    </w:p>
    <w:p w14:paraId="733FC185" w14:textId="77777777" w:rsidR="007A1BCC" w:rsidRPr="00C46F4E" w:rsidRDefault="007A1BCC" w:rsidP="007A1BCC">
      <w:pPr>
        <w:pStyle w:val="Prrafodelista"/>
        <w:rPr>
          <w:lang w:val="es-PY"/>
        </w:rPr>
      </w:pPr>
    </w:p>
    <w:p w14:paraId="6FEFF902" w14:textId="77777777" w:rsidR="007A1BCC" w:rsidRDefault="007A1BCC" w:rsidP="007A1BCC">
      <w:pPr>
        <w:pStyle w:val="Prrafodelista"/>
        <w:rPr>
          <w:lang w:val="es-PY"/>
        </w:rPr>
      </w:pPr>
    </w:p>
    <w:p w14:paraId="6430BEEE" w14:textId="77777777" w:rsidR="007A1BCC" w:rsidRDefault="007A1BCC" w:rsidP="007A1BCC">
      <w:pPr>
        <w:pStyle w:val="Prrafodelista"/>
        <w:rPr>
          <w:lang w:val="es-PY"/>
        </w:rPr>
      </w:pPr>
    </w:p>
    <w:p w14:paraId="3D199E62" w14:textId="77777777" w:rsidR="007A1BCC" w:rsidRDefault="007A1BCC" w:rsidP="007A1BCC">
      <w:pPr>
        <w:pStyle w:val="Prrafodelista"/>
        <w:rPr>
          <w:lang w:val="es-PY"/>
        </w:rPr>
      </w:pPr>
    </w:p>
    <w:p w14:paraId="1ADDDAFD" w14:textId="77777777" w:rsidR="007A1BCC" w:rsidRDefault="007A1BCC" w:rsidP="007A1BCC">
      <w:pPr>
        <w:pStyle w:val="Prrafodelista"/>
        <w:rPr>
          <w:lang w:val="es-PY"/>
        </w:rPr>
      </w:pPr>
    </w:p>
    <w:p w14:paraId="4C26D707" w14:textId="77777777" w:rsidR="007A1BCC" w:rsidRDefault="007A1BCC" w:rsidP="007A1BCC">
      <w:pPr>
        <w:pStyle w:val="Prrafodelista"/>
        <w:rPr>
          <w:lang w:val="es-PY"/>
        </w:rPr>
      </w:pPr>
    </w:p>
    <w:p w14:paraId="09140D73" w14:textId="77777777" w:rsidR="007A1BCC" w:rsidRDefault="007A1BCC" w:rsidP="007A1BCC">
      <w:pPr>
        <w:pStyle w:val="Prrafodelista"/>
        <w:rPr>
          <w:lang w:val="es-PY"/>
        </w:rPr>
      </w:pPr>
    </w:p>
    <w:p w14:paraId="6154A973" w14:textId="77777777" w:rsidR="007A1BCC" w:rsidRPr="007D31C0" w:rsidRDefault="007A1BCC" w:rsidP="007A1BCC">
      <w:pPr>
        <w:rPr>
          <w:lang w:val="es-PY"/>
        </w:rPr>
      </w:pPr>
    </w:p>
    <w:bookmarkEnd w:id="0"/>
    <w:p w14:paraId="07F59538" w14:textId="77777777" w:rsidR="008C1A88" w:rsidRPr="00593DFA" w:rsidRDefault="008C1A88">
      <w:pPr>
        <w:rPr>
          <w:lang w:val="es-ES"/>
        </w:rPr>
      </w:pPr>
    </w:p>
    <w:sectPr w:rsidR="008C1A88" w:rsidRPr="00593DFA" w:rsidSect="00234D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FA4D7" w14:textId="77777777" w:rsidR="003B0943" w:rsidRDefault="003B0943">
      <w:pPr>
        <w:spacing w:after="0" w:line="240" w:lineRule="auto"/>
      </w:pPr>
      <w:r>
        <w:separator/>
      </w:r>
    </w:p>
  </w:endnote>
  <w:endnote w:type="continuationSeparator" w:id="0">
    <w:p w14:paraId="6F7D3973" w14:textId="77777777" w:rsidR="003B0943" w:rsidRDefault="003B0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5B321" w14:textId="77777777" w:rsidR="00C20261" w:rsidRDefault="00C202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61699" w14:textId="77777777" w:rsidR="00C20261" w:rsidRDefault="00C2026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D7FD0" w14:textId="77777777" w:rsidR="00C20261" w:rsidRDefault="00C202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374B3" w14:textId="77777777" w:rsidR="003B0943" w:rsidRDefault="003B0943">
      <w:pPr>
        <w:spacing w:after="0" w:line="240" w:lineRule="auto"/>
      </w:pPr>
      <w:r>
        <w:separator/>
      </w:r>
    </w:p>
  </w:footnote>
  <w:footnote w:type="continuationSeparator" w:id="0">
    <w:p w14:paraId="163A8887" w14:textId="77777777" w:rsidR="003B0943" w:rsidRDefault="003B0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4C156" w14:textId="61ACAA76" w:rsidR="00C20261" w:rsidRDefault="00000000">
    <w:pPr>
      <w:pStyle w:val="Encabezado"/>
    </w:pPr>
    <w:r>
      <w:rPr>
        <w:noProof/>
      </w:rPr>
      <w:pict w14:anchorId="38144D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4354626" o:spid="_x0000_s1026" type="#_x0000_t75" style="position:absolute;margin-left:0;margin-top:0;width:451.05pt;height:451.05pt;z-index:-251657216;mso-position-horizontal:center;mso-position-horizontal-relative:margin;mso-position-vertical:center;mso-position-vertical-relative:margin" o:allowincell="f">
          <v:imagedata r:id="rId1" o:title="Logo san diego azu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BDBF" w14:textId="7DF5CE40" w:rsidR="000B59DC" w:rsidRDefault="00000000" w:rsidP="00F921BA">
    <w:pPr>
      <w:pStyle w:val="Encabezado"/>
      <w:jc w:val="center"/>
      <w:rPr>
        <w:rFonts w:ascii="Britannic Bold" w:hAnsi="Britannic Bold"/>
        <w:noProof/>
        <w:lang w:val="es-ES" w:eastAsia="es-ES"/>
      </w:rPr>
    </w:pPr>
    <w:r>
      <w:rPr>
        <w:rFonts w:ascii="Britannic Bold" w:hAnsi="Britannic Bold"/>
        <w:noProof/>
        <w:lang w:val="es-ES" w:eastAsia="es-ES"/>
      </w:rPr>
      <w:pict w14:anchorId="59F661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4354627" o:spid="_x0000_s1027" type="#_x0000_t75" style="position:absolute;left:0;text-align:left;margin-left:0;margin-top:0;width:451.05pt;height:451.05pt;z-index:-251656192;mso-position-horizontal:center;mso-position-horizontal-relative:margin;mso-position-vertical:center;mso-position-vertical-relative:margin" o:allowincell="f">
          <v:imagedata r:id="rId1" o:title="Logo san diego azul" gain="19661f" blacklevel="22938f"/>
          <w10:wrap anchorx="margin" anchory="margin"/>
        </v:shape>
      </w:pict>
    </w:r>
  </w:p>
  <w:p w14:paraId="309235A2" w14:textId="77777777" w:rsidR="000B59DC" w:rsidRDefault="0000000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69A1" w14:textId="037D04F7" w:rsidR="00C20261" w:rsidRDefault="00000000">
    <w:pPr>
      <w:pStyle w:val="Encabezado"/>
    </w:pPr>
    <w:r>
      <w:rPr>
        <w:noProof/>
      </w:rPr>
      <w:pict w14:anchorId="6E3426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4354625" o:spid="_x0000_s1025" type="#_x0000_t75" style="position:absolute;margin-left:0;margin-top:0;width:451.05pt;height:451.05pt;z-index:-251658240;mso-position-horizontal:center;mso-position-horizontal-relative:margin;mso-position-vertical:center;mso-position-vertical-relative:margin" o:allowincell="f">
          <v:imagedata r:id="rId1" o:title="Logo san diego azu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77DE"/>
    <w:multiLevelType w:val="hybridMultilevel"/>
    <w:tmpl w:val="E9E22E7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F4A95"/>
    <w:multiLevelType w:val="hybridMultilevel"/>
    <w:tmpl w:val="E9E22E7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040E5"/>
    <w:multiLevelType w:val="multilevel"/>
    <w:tmpl w:val="3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E390A31"/>
    <w:multiLevelType w:val="hybridMultilevel"/>
    <w:tmpl w:val="5A141DB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E019C"/>
    <w:multiLevelType w:val="hybridMultilevel"/>
    <w:tmpl w:val="E9E22E74"/>
    <w:lvl w:ilvl="0" w:tplc="F05CA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039EC"/>
    <w:multiLevelType w:val="multilevel"/>
    <w:tmpl w:val="C69CEB0A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6" w15:restartNumberingAfterBreak="0">
    <w:nsid w:val="576743BF"/>
    <w:multiLevelType w:val="multilevel"/>
    <w:tmpl w:val="740EDA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758142508">
    <w:abstractNumId w:val="4"/>
  </w:num>
  <w:num w:numId="2" w16cid:durableId="426312095">
    <w:abstractNumId w:val="5"/>
  </w:num>
  <w:num w:numId="3" w16cid:durableId="1894124060">
    <w:abstractNumId w:val="3"/>
  </w:num>
  <w:num w:numId="4" w16cid:durableId="520703718">
    <w:abstractNumId w:val="6"/>
  </w:num>
  <w:num w:numId="5" w16cid:durableId="1752119074">
    <w:abstractNumId w:val="1"/>
  </w:num>
  <w:num w:numId="6" w16cid:durableId="1683971491">
    <w:abstractNumId w:val="0"/>
  </w:num>
  <w:num w:numId="7" w16cid:durableId="1128084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CC"/>
    <w:rsid w:val="00055C9B"/>
    <w:rsid w:val="00134D6D"/>
    <w:rsid w:val="00177421"/>
    <w:rsid w:val="001835D8"/>
    <w:rsid w:val="001C6384"/>
    <w:rsid w:val="00203A78"/>
    <w:rsid w:val="00210FEE"/>
    <w:rsid w:val="00234D98"/>
    <w:rsid w:val="002D7D0B"/>
    <w:rsid w:val="0039503B"/>
    <w:rsid w:val="00396CEC"/>
    <w:rsid w:val="003B0943"/>
    <w:rsid w:val="00402473"/>
    <w:rsid w:val="00456926"/>
    <w:rsid w:val="00472D35"/>
    <w:rsid w:val="00504984"/>
    <w:rsid w:val="00593DFA"/>
    <w:rsid w:val="00597270"/>
    <w:rsid w:val="00673D40"/>
    <w:rsid w:val="007A1BCC"/>
    <w:rsid w:val="007A54F1"/>
    <w:rsid w:val="008C1A88"/>
    <w:rsid w:val="008D4547"/>
    <w:rsid w:val="009640CB"/>
    <w:rsid w:val="00967B13"/>
    <w:rsid w:val="00977CD1"/>
    <w:rsid w:val="009C11C3"/>
    <w:rsid w:val="009D3164"/>
    <w:rsid w:val="00A12B90"/>
    <w:rsid w:val="00AE2380"/>
    <w:rsid w:val="00AF4EC4"/>
    <w:rsid w:val="00B013E2"/>
    <w:rsid w:val="00BA7C28"/>
    <w:rsid w:val="00C13BA9"/>
    <w:rsid w:val="00C20261"/>
    <w:rsid w:val="00CA2DDE"/>
    <w:rsid w:val="00CB5EC3"/>
    <w:rsid w:val="00D64DC5"/>
    <w:rsid w:val="00D75F15"/>
    <w:rsid w:val="00E07F08"/>
    <w:rsid w:val="00F76716"/>
    <w:rsid w:val="00F921BA"/>
    <w:rsid w:val="00FB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7E7EA"/>
  <w15:chartTrackingRefBased/>
  <w15:docId w15:val="{C3276C2C-7FF6-44A8-8D13-5CDF0111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B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1B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1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BCC"/>
  </w:style>
  <w:style w:type="paragraph" w:styleId="Piedepgina">
    <w:name w:val="footer"/>
    <w:basedOn w:val="Normal"/>
    <w:link w:val="PiedepginaCar"/>
    <w:uiPriority w:val="99"/>
    <w:unhideWhenUsed/>
    <w:rsid w:val="00F92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3251</TotalTime>
  <Pages>5</Pages>
  <Words>895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Calabro</dc:creator>
  <cp:keywords/>
  <dc:description/>
  <cp:lastModifiedBy>Hp</cp:lastModifiedBy>
  <cp:revision>9</cp:revision>
  <cp:lastPrinted>2023-12-22T13:02:00Z</cp:lastPrinted>
  <dcterms:created xsi:type="dcterms:W3CDTF">2023-03-20T12:59:00Z</dcterms:created>
  <dcterms:modified xsi:type="dcterms:W3CDTF">2023-12-22T13:15:00Z</dcterms:modified>
</cp:coreProperties>
</file>